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79F483D2"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E7035B">
        <w:rPr>
          <w:rFonts w:cs="Arial"/>
          <w:b/>
          <w:sz w:val="24"/>
          <w:szCs w:val="24"/>
        </w:rPr>
        <w:t>7</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805050">
        <w:rPr>
          <w:rFonts w:cs="Arial"/>
          <w:b/>
          <w:sz w:val="24"/>
          <w:szCs w:val="24"/>
        </w:rPr>
        <w:t>9363</w:t>
      </w:r>
    </w:p>
    <w:p w14:paraId="1FBB0086" w14:textId="1281B931" w:rsidR="00145715" w:rsidRDefault="00E7035B" w:rsidP="00E7035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 xml:space="preserve">May 26, </w:t>
      </w:r>
      <w:r w:rsidR="00145715" w:rsidRPr="00145715">
        <w:rPr>
          <w:rFonts w:eastAsia="SimSun" w:cs="Arial"/>
          <w:sz w:val="24"/>
          <w:szCs w:val="24"/>
          <w:lang w:eastAsia="zh-CN"/>
        </w:rPr>
        <w:t>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6BA5220A" w14:textId="6735049D" w:rsidR="008B7140" w:rsidRDefault="00675C27" w:rsidP="00B72E6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9A6816" w:rsidRPr="009A6816">
        <w:rPr>
          <w:rFonts w:cs="Arial"/>
          <w:sz w:val="22"/>
        </w:rPr>
        <w:t>New test point for CA_n71-n85 cross band MSD</w:t>
      </w:r>
    </w:p>
    <w:p w14:paraId="309306EE" w14:textId="530CA67E" w:rsidR="00326CEB" w:rsidRDefault="00675C27" w:rsidP="00B72E6E">
      <w:pPr>
        <w:pStyle w:val="TAC"/>
        <w:ind w:left="1985" w:hanging="1985"/>
        <w:jc w:val="both"/>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2404C7" w:rsidRPr="002404C7">
        <w:rPr>
          <w:rFonts w:cs="Arial"/>
          <w:sz w:val="22"/>
        </w:rPr>
        <w:t>7.1.1.2</w:t>
      </w:r>
      <w:r w:rsidR="002404C7" w:rsidRPr="002404C7">
        <w:rPr>
          <w:rFonts w:cs="Arial"/>
          <w:sz w:val="22"/>
        </w:rPr>
        <w:tab/>
        <w:t>Others</w:t>
      </w:r>
      <w:r w:rsidR="002404C7" w:rsidRPr="002404C7">
        <w:rPr>
          <w:rFonts w:cs="Arial"/>
          <w:sz w:val="22"/>
        </w:rPr>
        <w:tab/>
        <w:t>[WI code</w:t>
      </w:r>
      <w:r w:rsidR="008B7140" w:rsidRPr="008B7140">
        <w:rPr>
          <w:rFonts w:cs="Arial"/>
          <w:sz w:val="22"/>
        </w:rPr>
        <w:t>]</w:t>
      </w:r>
    </w:p>
    <w:p w14:paraId="2E5C6AEA" w14:textId="35D11157" w:rsidR="00675C27" w:rsidRPr="00A62DA7" w:rsidRDefault="00675C27" w:rsidP="00326CEB">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5B2B7B8F" w:rsidR="00842311" w:rsidRPr="00B734F1" w:rsidRDefault="00F5051A" w:rsidP="00825624">
      <w:pPr>
        <w:spacing w:after="0"/>
        <w:jc w:val="both"/>
        <w:rPr>
          <w:rFonts w:eastAsia="SimSun"/>
          <w:lang w:eastAsia="zh-CN"/>
        </w:rPr>
      </w:pPr>
      <w:r>
        <w:rPr>
          <w:lang w:val="en-US"/>
        </w:rPr>
        <w:t xml:space="preserve">In </w:t>
      </w:r>
      <w:r w:rsidR="006D6337">
        <w:rPr>
          <w:lang w:val="en-US"/>
        </w:rPr>
        <w:t xml:space="preserve">RAN4#106b-e, </w:t>
      </w:r>
      <w:r w:rsidR="009A6816">
        <w:rPr>
          <w:lang w:val="en-US"/>
        </w:rPr>
        <w:t>the changes in CA_n71-n85 test points were discussed in</w:t>
      </w:r>
      <w:r w:rsidR="008B7140">
        <w:rPr>
          <w:lang w:val="en-US"/>
        </w:rPr>
        <w:t xml:space="preserve"> [2]</w:t>
      </w:r>
      <w:r w:rsidR="008D704D">
        <w:rPr>
          <w:lang w:val="en-US"/>
        </w:rPr>
        <w:t>,</w:t>
      </w:r>
      <w:r w:rsidR="008B7140">
        <w:rPr>
          <w:lang w:val="en-US"/>
        </w:rPr>
        <w:t xml:space="preserve"> and further agreements</w:t>
      </w:r>
      <w:r w:rsidR="006D6337">
        <w:rPr>
          <w:lang w:val="en-US"/>
        </w:rPr>
        <w:t xml:space="preserve"> w</w:t>
      </w:r>
      <w:r w:rsidR="008B7140">
        <w:rPr>
          <w:lang w:val="en-US"/>
        </w:rPr>
        <w:t xml:space="preserve">ere </w:t>
      </w:r>
      <w:r w:rsidR="00104354">
        <w:rPr>
          <w:lang w:val="en-US"/>
        </w:rPr>
        <w:t>captured</w:t>
      </w:r>
      <w:r w:rsidR="006D6337">
        <w:rPr>
          <w:lang w:val="en-US"/>
        </w:rPr>
        <w:t xml:space="preserve"> in [</w:t>
      </w:r>
      <w:r w:rsidR="00104354">
        <w:rPr>
          <w:lang w:val="en-US"/>
        </w:rPr>
        <w:t>1</w:t>
      </w:r>
      <w:r w:rsidR="006D6337">
        <w:rPr>
          <w:lang w:val="en-US"/>
        </w:rPr>
        <w:t>].</w:t>
      </w:r>
      <w:r w:rsidR="009A6816">
        <w:rPr>
          <w:lang w:val="en-US"/>
        </w:rPr>
        <w:t xml:space="preserve"> </w:t>
      </w:r>
      <w:r w:rsidR="00D9452F">
        <w:rPr>
          <w:lang w:val="en-US"/>
        </w:rPr>
        <w:t>I</w:t>
      </w:r>
      <w:r w:rsidR="009A6816">
        <w:rPr>
          <w:lang w:val="en-US"/>
        </w:rPr>
        <w:t xml:space="preserve">n the same meeting, the band combination proponent expressed the request for a higher UL CBW for n71 that </w:t>
      </w:r>
      <w:r w:rsidR="00D9452F">
        <w:rPr>
          <w:lang w:val="en-US"/>
        </w:rPr>
        <w:t>impacts</w:t>
      </w:r>
      <w:r w:rsidR="009A6816">
        <w:rPr>
          <w:lang w:val="en-US"/>
        </w:rPr>
        <w:t xml:space="preserve"> one of the</w:t>
      </w:r>
      <w:r w:rsidR="00D9452F">
        <w:rPr>
          <w:lang w:val="en-US"/>
        </w:rPr>
        <w:t xml:space="preserve"> cross-band</w:t>
      </w:r>
      <w:r w:rsidR="009A6816">
        <w:rPr>
          <w:lang w:val="en-US"/>
        </w:rPr>
        <w:t xml:space="preserve"> MSD test </w:t>
      </w:r>
      <w:r w:rsidR="00D9452F">
        <w:rPr>
          <w:lang w:val="en-US"/>
        </w:rPr>
        <w:t>points</w:t>
      </w:r>
      <w:r w:rsidR="009A6816">
        <w:rPr>
          <w:lang w:val="en-US"/>
        </w:rPr>
        <w:t>.</w:t>
      </w:r>
      <w:r w:rsidR="006D6337">
        <w:rPr>
          <w:lang w:val="en-US"/>
        </w:rPr>
        <w:t xml:space="preserve"> </w:t>
      </w:r>
      <w:r w:rsidR="00FC1EE7">
        <w:rPr>
          <w:rFonts w:eastAsia="SimSun"/>
          <w:lang w:eastAsia="zh-CN"/>
        </w:rPr>
        <w:t xml:space="preserve">In this contribution, we </w:t>
      </w:r>
      <w:bookmarkStart w:id="2" w:name="_Hlk131632468"/>
      <w:r w:rsidR="006D6337">
        <w:rPr>
          <w:rFonts w:eastAsia="SimSun"/>
          <w:lang w:eastAsia="zh-CN"/>
        </w:rPr>
        <w:t>provide our input</w:t>
      </w:r>
      <w:r w:rsidR="00865663">
        <w:rPr>
          <w:rFonts w:eastAsia="SimSun"/>
          <w:lang w:eastAsia="zh-CN"/>
        </w:rPr>
        <w:t>s</w:t>
      </w:r>
      <w:r w:rsidR="006D6337">
        <w:rPr>
          <w:rFonts w:eastAsia="SimSun"/>
          <w:lang w:eastAsia="zh-CN"/>
        </w:rPr>
        <w:t xml:space="preserve"> </w:t>
      </w:r>
      <w:r w:rsidR="009A6816">
        <w:rPr>
          <w:rFonts w:eastAsia="SimSun"/>
          <w:lang w:eastAsia="zh-CN"/>
        </w:rPr>
        <w:t xml:space="preserve">on the two MSD test points that may require input in the next </w:t>
      </w:r>
      <w:r w:rsidR="00805050">
        <w:rPr>
          <w:rFonts w:eastAsia="SimSun"/>
          <w:lang w:eastAsia="zh-CN"/>
        </w:rPr>
        <w:t xml:space="preserve">RAN4#108 </w:t>
      </w:r>
      <w:r w:rsidR="009A6816">
        <w:rPr>
          <w:rFonts w:eastAsia="SimSun"/>
          <w:lang w:eastAsia="zh-CN"/>
        </w:rPr>
        <w:t>meeting</w:t>
      </w:r>
      <w:r w:rsidR="00A34160">
        <w:rPr>
          <w:rFonts w:eastAsia="SimSun"/>
          <w:lang w:eastAsia="zh-CN"/>
        </w:rPr>
        <w:t>.</w:t>
      </w:r>
    </w:p>
    <w:bookmarkEnd w:id="2"/>
    <w:p w14:paraId="0835BAFA" w14:textId="3B52EC0E" w:rsidR="009E0F9E" w:rsidRDefault="00853ECB" w:rsidP="00D95C59">
      <w:pPr>
        <w:pStyle w:val="Heading1"/>
        <w:tabs>
          <w:tab w:val="clear" w:pos="1152"/>
          <w:tab w:val="num" w:pos="450"/>
          <w:tab w:val="left" w:pos="9900"/>
        </w:tabs>
        <w:ind w:left="450"/>
      </w:pPr>
      <w:r w:rsidRPr="00274AAC">
        <w:rPr>
          <w:rFonts w:hint="eastAsia"/>
        </w:rPr>
        <w:t>Discussion</w:t>
      </w:r>
    </w:p>
    <w:p w14:paraId="7736A5EE" w14:textId="12EF0EAC" w:rsidR="00520CEB" w:rsidRDefault="00520CEB" w:rsidP="00520CEB">
      <w:pPr>
        <w:spacing w:after="0"/>
      </w:pPr>
      <w:r>
        <w:t>A number agreements were captured in way forward [1] notably on</w:t>
      </w:r>
      <w:r w:rsidR="009A6816">
        <w:t xml:space="preserve"> CA_n71-n85 cross band MSD test points</w:t>
      </w:r>
      <w:r>
        <w:t>:</w:t>
      </w:r>
    </w:p>
    <w:p w14:paraId="3A85EE3D" w14:textId="77777777" w:rsidR="009A6816" w:rsidRPr="009A6816" w:rsidRDefault="009A6816" w:rsidP="009A6816">
      <w:pPr>
        <w:spacing w:after="0"/>
        <w:ind w:left="420"/>
        <w:rPr>
          <w:b/>
          <w:bCs/>
          <w:i/>
          <w:iCs/>
        </w:rPr>
      </w:pPr>
      <w:r w:rsidRPr="009A6816">
        <w:rPr>
          <w:b/>
          <w:bCs/>
          <w:i/>
          <w:iCs/>
        </w:rPr>
        <w:t>Agreements:</w:t>
      </w:r>
    </w:p>
    <w:p w14:paraId="3F116923" w14:textId="77777777" w:rsidR="009A6816" w:rsidRPr="009A6816" w:rsidRDefault="009A6816" w:rsidP="009A6816">
      <w:pPr>
        <w:spacing w:after="0"/>
        <w:ind w:left="840"/>
        <w:rPr>
          <w:i/>
          <w:iCs/>
          <w:lang w:eastAsia="zh-CN"/>
        </w:rPr>
      </w:pPr>
      <w:r w:rsidRPr="009A6816">
        <w:rPr>
          <w:i/>
          <w:iCs/>
          <w:lang w:eastAsia="zh-CN"/>
        </w:rPr>
        <w:t>•</w:t>
      </w:r>
      <w:r w:rsidRPr="009A6816">
        <w:rPr>
          <w:i/>
          <w:iCs/>
          <w:lang w:eastAsia="zh-CN"/>
        </w:rPr>
        <w:tab/>
        <w:t>20MHz UL MSD uses averages of P1,2,5 with 8.2dB MSD for n85 and 3.8dB MSD for n71</w:t>
      </w:r>
    </w:p>
    <w:p w14:paraId="19FB286D" w14:textId="77777777" w:rsidR="009A6816" w:rsidRPr="009A6816" w:rsidRDefault="009A6816" w:rsidP="009A6816">
      <w:pPr>
        <w:spacing w:after="0"/>
        <w:ind w:left="840"/>
        <w:rPr>
          <w:i/>
          <w:iCs/>
          <w:lang w:eastAsia="zh-CN"/>
        </w:rPr>
      </w:pPr>
      <w:r w:rsidRPr="009A6816">
        <w:rPr>
          <w:i/>
          <w:iCs/>
          <w:lang w:eastAsia="zh-CN"/>
        </w:rPr>
        <w:t>•</w:t>
      </w:r>
      <w:r w:rsidRPr="009A6816">
        <w:rPr>
          <w:i/>
          <w:iCs/>
          <w:lang w:eastAsia="zh-CN"/>
        </w:rPr>
        <w:tab/>
        <w:t>Agreements on MSD test point for 30MHz UL postponed until August in case symmetric 35 MHz is added</w:t>
      </w:r>
    </w:p>
    <w:p w14:paraId="534AA6BA" w14:textId="77777777" w:rsidR="009A6816" w:rsidRPr="009A6816" w:rsidRDefault="009A6816" w:rsidP="009A6816">
      <w:pPr>
        <w:spacing w:after="0"/>
        <w:ind w:left="840"/>
        <w:rPr>
          <w:i/>
          <w:iCs/>
          <w:lang w:eastAsia="zh-CN"/>
        </w:rPr>
      </w:pPr>
      <w:r w:rsidRPr="009A6816">
        <w:rPr>
          <w:i/>
          <w:iCs/>
          <w:lang w:eastAsia="zh-CN"/>
        </w:rPr>
        <w:t>•</w:t>
      </w:r>
      <w:r w:rsidRPr="009A6816">
        <w:rPr>
          <w:i/>
          <w:iCs/>
          <w:lang w:eastAsia="zh-CN"/>
        </w:rPr>
        <w:tab/>
        <w:t>How to specify both 20 MHz and 30 MHz test points is FFS</w:t>
      </w:r>
    </w:p>
    <w:p w14:paraId="71EB1232" w14:textId="77777777" w:rsidR="009A6816" w:rsidRPr="009A6816" w:rsidRDefault="009A6816" w:rsidP="009A6816">
      <w:pPr>
        <w:spacing w:after="0"/>
        <w:ind w:left="840"/>
        <w:rPr>
          <w:i/>
          <w:iCs/>
          <w:lang w:eastAsia="zh-CN"/>
        </w:rPr>
      </w:pPr>
      <w:r w:rsidRPr="009A6816">
        <w:rPr>
          <w:i/>
          <w:iCs/>
          <w:lang w:eastAsia="zh-CN"/>
        </w:rPr>
        <w:t>•</w:t>
      </w:r>
      <w:r w:rsidRPr="009A6816">
        <w:rPr>
          <w:i/>
          <w:iCs/>
          <w:lang w:eastAsia="zh-CN"/>
        </w:rPr>
        <w:tab/>
      </w:r>
      <w:bookmarkStart w:id="3" w:name="_Hlk132983631"/>
      <w:r w:rsidRPr="009A6816">
        <w:rPr>
          <w:i/>
          <w:iCs/>
          <w:lang w:eastAsia="zh-CN"/>
        </w:rPr>
        <w:t xml:space="preserve">Companies to confirm that support for n71 UL CHBWs are indicated via the </w:t>
      </w:r>
      <w:proofErr w:type="spellStart"/>
      <w:r w:rsidRPr="009A6816">
        <w:rPr>
          <w:i/>
          <w:iCs/>
          <w:lang w:eastAsia="zh-CN"/>
        </w:rPr>
        <w:t>channelBWs</w:t>
      </w:r>
      <w:proofErr w:type="spellEnd"/>
      <w:r w:rsidRPr="009A6816">
        <w:rPr>
          <w:i/>
          <w:iCs/>
          <w:lang w:eastAsia="zh-CN"/>
        </w:rPr>
        <w:t>-UL IE in UE capabilities, and that support for UL 25 and UL 30 will indicate support for symmetric 25 and 30 MHz with no new signalling needed</w:t>
      </w:r>
      <w:bookmarkEnd w:id="3"/>
    </w:p>
    <w:p w14:paraId="62260631" w14:textId="77777777" w:rsidR="009A6816" w:rsidRPr="009A6816" w:rsidRDefault="009A6816" w:rsidP="009A6816">
      <w:pPr>
        <w:spacing w:after="0"/>
        <w:ind w:left="840"/>
        <w:rPr>
          <w:i/>
          <w:iCs/>
          <w:lang w:eastAsia="zh-CN"/>
        </w:rPr>
      </w:pPr>
      <w:r w:rsidRPr="009A6816">
        <w:rPr>
          <w:i/>
          <w:iCs/>
          <w:lang w:eastAsia="zh-CN"/>
        </w:rPr>
        <w:t>•</w:t>
      </w:r>
      <w:r w:rsidRPr="009A6816">
        <w:rPr>
          <w:i/>
          <w:iCs/>
          <w:lang w:eastAsia="zh-CN"/>
        </w:rPr>
        <w:tab/>
        <w:t xml:space="preserve">If a UE supports UL 30 MHz CHBW the 30 MHz CA_n71-n85 MSD test point applies.  </w:t>
      </w:r>
    </w:p>
    <w:p w14:paraId="67C873B8" w14:textId="77777777" w:rsidR="009A6816" w:rsidRPr="009A6816" w:rsidRDefault="009A6816" w:rsidP="009A6816">
      <w:pPr>
        <w:spacing w:after="0"/>
        <w:ind w:left="420" w:firstLine="420"/>
        <w:rPr>
          <w:i/>
          <w:iCs/>
          <w:lang w:eastAsia="zh-CN"/>
        </w:rPr>
      </w:pPr>
      <w:r w:rsidRPr="009A6816">
        <w:rPr>
          <w:i/>
          <w:iCs/>
          <w:lang w:eastAsia="zh-CN"/>
        </w:rPr>
        <w:t>•</w:t>
      </w:r>
      <w:r w:rsidRPr="009A6816">
        <w:rPr>
          <w:i/>
          <w:iCs/>
          <w:lang w:eastAsia="zh-CN"/>
        </w:rPr>
        <w:tab/>
        <w:t>If 30MHz is kept as maximum UL BW, the following test point to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28"/>
        <w:gridCol w:w="672"/>
        <w:gridCol w:w="716"/>
        <w:gridCol w:w="957"/>
        <w:gridCol w:w="1544"/>
        <w:gridCol w:w="762"/>
        <w:gridCol w:w="712"/>
        <w:gridCol w:w="576"/>
        <w:gridCol w:w="1129"/>
      </w:tblGrid>
      <w:tr w:rsidR="009A6816" w:rsidRPr="009A6816" w14:paraId="152C0071" w14:textId="77777777" w:rsidTr="009A6816">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0C4598"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
                <w:i/>
                <w:iCs/>
                <w:sz w:val="18"/>
                <w:szCs w:val="18"/>
              </w:rPr>
            </w:pPr>
            <w:r w:rsidRPr="009A6816">
              <w:rPr>
                <w:rFonts w:ascii="Calibri" w:eastAsia="MS Mincho" w:hAnsi="Calibri" w:cs="Calibri"/>
                <w:b/>
                <w:i/>
                <w:i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D69356"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
                <w:i/>
                <w:iCs/>
                <w:sz w:val="18"/>
                <w:szCs w:val="18"/>
              </w:rPr>
            </w:pPr>
            <w:r w:rsidRPr="009A6816">
              <w:rPr>
                <w:rFonts w:ascii="Calibri" w:eastAsia="MS Mincho" w:hAnsi="Calibri" w:cs="Calibri"/>
                <w:b/>
                <w:i/>
                <w:i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F3025"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
                <w:i/>
                <w:iCs/>
                <w:sz w:val="18"/>
                <w:szCs w:val="18"/>
              </w:rPr>
            </w:pPr>
            <w:r w:rsidRPr="009A6816">
              <w:rPr>
                <w:rFonts w:ascii="Calibri" w:eastAsia="MS Mincho" w:hAnsi="Calibri" w:cs="Calibri"/>
                <w:b/>
                <w:i/>
                <w:iCs/>
                <w:sz w:val="18"/>
                <w:szCs w:val="18"/>
              </w:rPr>
              <w:t>UL F</w:t>
            </w:r>
            <w:r w:rsidRPr="009A6816">
              <w:rPr>
                <w:rFonts w:ascii="Calibri" w:eastAsia="MS Mincho" w:hAnsi="Calibri" w:cs="Calibri"/>
                <w:b/>
                <w:i/>
                <w:iCs/>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6D67C"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
                <w:i/>
                <w:iCs/>
                <w:sz w:val="18"/>
                <w:szCs w:val="18"/>
              </w:rPr>
            </w:pPr>
            <w:r w:rsidRPr="009A6816">
              <w:rPr>
                <w:rFonts w:ascii="Calibri" w:eastAsia="MS Mincho" w:hAnsi="Calibri" w:cs="Calibri"/>
                <w:b/>
                <w:i/>
                <w:iCs/>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089EFAC3"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
                <w:i/>
                <w:iCs/>
                <w:sz w:val="18"/>
                <w:szCs w:val="18"/>
                <w:lang w:eastAsia="zh-CN"/>
              </w:rPr>
            </w:pPr>
            <w:r w:rsidRPr="009A6816">
              <w:rPr>
                <w:rFonts w:ascii="Calibri" w:eastAsia="MS Mincho" w:hAnsi="Calibri" w:cs="Calibri"/>
                <w:b/>
                <w:i/>
                <w:iCs/>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606C8A8"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
                <w:i/>
                <w:iCs/>
                <w:sz w:val="18"/>
                <w:szCs w:val="18"/>
              </w:rPr>
            </w:pPr>
            <w:r w:rsidRPr="009A6816">
              <w:rPr>
                <w:rFonts w:ascii="Calibri" w:eastAsia="MS Mincho" w:hAnsi="Calibri" w:cs="Calibri"/>
                <w:b/>
                <w:i/>
                <w:iCs/>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5D4CA940"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
                <w:i/>
                <w:iCs/>
                <w:sz w:val="18"/>
                <w:szCs w:val="18"/>
              </w:rPr>
            </w:pPr>
            <w:r w:rsidRPr="009A6816">
              <w:rPr>
                <w:rFonts w:ascii="Calibri" w:eastAsia="MS Mincho" w:hAnsi="Calibri" w:cs="Calibri"/>
                <w:b/>
                <w:i/>
                <w:iCs/>
                <w:sz w:val="18"/>
                <w:szCs w:val="18"/>
              </w:rPr>
              <w:t>DL F</w:t>
            </w:r>
            <w:r w:rsidRPr="009A6816">
              <w:rPr>
                <w:rFonts w:ascii="Calibri" w:eastAsia="MS Mincho" w:hAnsi="Calibri" w:cs="Calibri"/>
                <w:b/>
                <w:i/>
                <w:iCs/>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DC62"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
                <w:i/>
                <w:iCs/>
                <w:sz w:val="18"/>
                <w:szCs w:val="18"/>
              </w:rPr>
            </w:pPr>
            <w:r w:rsidRPr="009A6816">
              <w:rPr>
                <w:rFonts w:ascii="Calibri" w:eastAsia="MS Mincho" w:hAnsi="Calibri" w:cs="Calibri"/>
                <w:b/>
                <w:i/>
                <w:i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4772A"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
                <w:i/>
                <w:iCs/>
                <w:sz w:val="18"/>
                <w:szCs w:val="18"/>
              </w:rPr>
            </w:pPr>
            <w:r w:rsidRPr="009A6816">
              <w:rPr>
                <w:rFonts w:ascii="Calibri" w:eastAsia="MS Mincho" w:hAnsi="Calibri" w:cs="Calibri"/>
                <w:b/>
                <w:i/>
                <w:i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BC5EC0"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
                <w:i/>
                <w:iCs/>
                <w:sz w:val="18"/>
                <w:szCs w:val="18"/>
                <w:lang w:eastAsia="zh-CN"/>
              </w:rPr>
            </w:pPr>
            <w:r w:rsidRPr="009A6816">
              <w:rPr>
                <w:rFonts w:ascii="Calibri" w:eastAsia="MS Mincho" w:hAnsi="Calibri" w:cs="Calibri"/>
                <w:b/>
                <w:i/>
                <w:iCs/>
                <w:sz w:val="18"/>
                <w:szCs w:val="18"/>
                <w:lang w:eastAsia="zh-CN"/>
              </w:rPr>
              <w:t>Cross-band</w:t>
            </w:r>
          </w:p>
          <w:p w14:paraId="688BB314"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
                <w:i/>
                <w:iCs/>
                <w:sz w:val="18"/>
                <w:szCs w:val="18"/>
                <w:lang w:eastAsia="zh-CN"/>
              </w:rPr>
            </w:pPr>
            <w:r w:rsidRPr="009A6816">
              <w:rPr>
                <w:rFonts w:ascii="Calibri" w:eastAsia="MS Mincho" w:hAnsi="Calibri" w:cs="Calibri"/>
                <w:b/>
                <w:i/>
                <w:iCs/>
                <w:sz w:val="18"/>
                <w:szCs w:val="18"/>
                <w:lang w:eastAsia="zh-CN"/>
              </w:rPr>
              <w:t>Interference</w:t>
            </w:r>
          </w:p>
          <w:p w14:paraId="52620378"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
                <w:i/>
                <w:iCs/>
                <w:sz w:val="18"/>
                <w:szCs w:val="18"/>
                <w:lang w:eastAsia="zh-CN"/>
              </w:rPr>
            </w:pPr>
            <w:r w:rsidRPr="009A6816">
              <w:rPr>
                <w:rFonts w:ascii="Calibri" w:eastAsia="MS Mincho" w:hAnsi="Calibri" w:cs="Calibri"/>
                <w:b/>
                <w:i/>
                <w:iCs/>
                <w:sz w:val="18"/>
                <w:szCs w:val="18"/>
                <w:lang w:eastAsia="zh-CN"/>
              </w:rPr>
              <w:t>source</w:t>
            </w:r>
          </w:p>
        </w:tc>
      </w:tr>
      <w:tr w:rsidR="009A6816" w:rsidRPr="009A6816" w14:paraId="4633F311" w14:textId="77777777" w:rsidTr="009A681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9AD77" w14:textId="77777777" w:rsidR="009A6816" w:rsidRPr="009A6816" w:rsidRDefault="009A6816" w:rsidP="009A6816">
            <w:pPr>
              <w:spacing w:after="0"/>
              <w:rPr>
                <w:rFonts w:ascii="Calibri" w:eastAsia="MS Mincho" w:hAnsi="Calibri" w:cs="Calibri"/>
                <w:b/>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093D5" w14:textId="77777777" w:rsidR="009A6816" w:rsidRPr="009A6816" w:rsidRDefault="009A6816" w:rsidP="009A6816">
            <w:pPr>
              <w:spacing w:after="0"/>
              <w:rPr>
                <w:rFonts w:ascii="Calibri" w:eastAsia="MS Mincho" w:hAnsi="Calibri" w:cs="Calibri"/>
                <w:b/>
                <w:i/>
                <w:i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D437E9"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
                <w:i/>
                <w:iCs/>
                <w:sz w:val="18"/>
                <w:szCs w:val="18"/>
              </w:rPr>
            </w:pPr>
            <w:r w:rsidRPr="009A6816">
              <w:rPr>
                <w:rFonts w:ascii="Calibri" w:eastAsia="MS Mincho" w:hAnsi="Calibri" w:cs="Calibri"/>
                <w:b/>
                <w:i/>
                <w:i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19DEB"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
                <w:i/>
                <w:iCs/>
                <w:sz w:val="18"/>
                <w:szCs w:val="18"/>
              </w:rPr>
            </w:pPr>
            <w:r w:rsidRPr="009A6816">
              <w:rPr>
                <w:rFonts w:ascii="Calibri" w:eastAsia="MS Mincho" w:hAnsi="Calibri" w:cs="Calibri"/>
                <w:b/>
                <w:i/>
                <w:iCs/>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1DC403A9"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
                <w:i/>
                <w:iCs/>
                <w:sz w:val="18"/>
                <w:szCs w:val="18"/>
                <w:lang w:eastAsia="zh-CN"/>
              </w:rPr>
            </w:pPr>
            <w:r w:rsidRPr="009A6816">
              <w:rPr>
                <w:rFonts w:ascii="Calibri" w:eastAsia="MS Mincho" w:hAnsi="Calibri" w:cs="Calibri"/>
                <w:b/>
                <w:i/>
                <w:iCs/>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3CD2238"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
                <w:i/>
                <w:iCs/>
                <w:sz w:val="18"/>
                <w:szCs w:val="18"/>
              </w:rPr>
            </w:pPr>
            <w:r w:rsidRPr="009A6816">
              <w:rPr>
                <w:rFonts w:ascii="Calibri" w:eastAsia="MS Mincho" w:hAnsi="Calibri" w:cs="Calibri"/>
                <w:b/>
                <w:i/>
                <w:iCs/>
                <w:sz w:val="18"/>
                <w:szCs w:val="18"/>
              </w:rPr>
              <w:t>L</w:t>
            </w:r>
            <w:r w:rsidRPr="009A6816">
              <w:rPr>
                <w:rFonts w:ascii="Calibri" w:eastAsia="MS Mincho" w:hAnsi="Calibri" w:cs="Calibri"/>
                <w:b/>
                <w:i/>
                <w:iCs/>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6FA67E2E"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
                <w:i/>
                <w:iCs/>
                <w:sz w:val="18"/>
                <w:szCs w:val="18"/>
              </w:rPr>
            </w:pPr>
            <w:r w:rsidRPr="009A6816">
              <w:rPr>
                <w:rFonts w:ascii="Calibri" w:eastAsia="MS Mincho" w:hAnsi="Calibri" w:cs="Calibri"/>
                <w:b/>
                <w:i/>
                <w:i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3A19F"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
                <w:i/>
                <w:iCs/>
                <w:sz w:val="18"/>
                <w:szCs w:val="18"/>
              </w:rPr>
            </w:pPr>
            <w:r w:rsidRPr="009A6816">
              <w:rPr>
                <w:rFonts w:ascii="Calibri" w:eastAsia="MS Mincho" w:hAnsi="Calibri" w:cs="Calibri"/>
                <w:b/>
                <w:i/>
                <w:i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C34CA"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
                <w:i/>
                <w:iCs/>
                <w:sz w:val="18"/>
                <w:szCs w:val="18"/>
              </w:rPr>
            </w:pPr>
            <w:r w:rsidRPr="009A6816">
              <w:rPr>
                <w:rFonts w:ascii="Calibri" w:eastAsia="MS Mincho" w:hAnsi="Calibri" w:cs="Calibri"/>
                <w:b/>
                <w:i/>
                <w:i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1607" w14:textId="77777777" w:rsidR="009A6816" w:rsidRPr="009A6816" w:rsidRDefault="009A6816" w:rsidP="009A6816">
            <w:pPr>
              <w:spacing w:after="0"/>
              <w:rPr>
                <w:rFonts w:ascii="Calibri" w:eastAsia="MS Mincho" w:hAnsi="Calibri" w:cs="Calibri"/>
                <w:b/>
                <w:i/>
                <w:iCs/>
                <w:sz w:val="18"/>
                <w:szCs w:val="18"/>
                <w:lang w:eastAsia="zh-CN"/>
              </w:rPr>
            </w:pPr>
          </w:p>
        </w:tc>
      </w:tr>
      <w:tr w:rsidR="009A6816" w:rsidRPr="009A6816" w14:paraId="4FB18234" w14:textId="77777777" w:rsidTr="009A681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00BBED"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i/>
                <w:iCs/>
                <w:sz w:val="18"/>
                <w:szCs w:val="18"/>
                <w:lang w:eastAsia="zh-CN"/>
              </w:rPr>
            </w:pPr>
            <w:r w:rsidRPr="009A6816">
              <w:rPr>
                <w:rFonts w:ascii="Calibri" w:eastAsia="MS Mincho" w:hAnsi="Calibri" w:cs="Calibri"/>
                <w:i/>
                <w:iCs/>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4A65"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i/>
                <w:iCs/>
                <w:sz w:val="18"/>
                <w:szCs w:val="18"/>
                <w:lang w:eastAsia="zh-CN"/>
              </w:rPr>
            </w:pPr>
            <w:r w:rsidRPr="009A6816">
              <w:rPr>
                <w:rFonts w:ascii="Calibri" w:eastAsia="MS Mincho" w:hAnsi="Calibri" w:cs="Calibri"/>
                <w:i/>
                <w:iCs/>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0A942"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Cs/>
                <w:i/>
                <w:iCs/>
                <w:sz w:val="18"/>
                <w:szCs w:val="18"/>
                <w:lang w:eastAsia="zh-CN"/>
              </w:rPr>
            </w:pPr>
            <w:r w:rsidRPr="009A6816">
              <w:rPr>
                <w:rFonts w:ascii="Calibri" w:eastAsia="MS Mincho" w:hAnsi="Calibri" w:cs="Calibri"/>
                <w:bCs/>
                <w:i/>
                <w:i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FA1507"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Cs/>
                <w:i/>
                <w:iCs/>
                <w:sz w:val="18"/>
                <w:szCs w:val="18"/>
                <w:lang w:eastAsia="zh-CN"/>
              </w:rPr>
            </w:pPr>
            <w:r w:rsidRPr="009A6816">
              <w:rPr>
                <w:rFonts w:ascii="Calibri" w:eastAsia="MS Mincho" w:hAnsi="Calibri" w:cs="Calibri"/>
                <w:bCs/>
                <w:i/>
                <w:i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0205A0E6"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Cs/>
                <w:i/>
                <w:iCs/>
                <w:sz w:val="18"/>
                <w:szCs w:val="18"/>
                <w:lang w:eastAsia="zh-CN"/>
              </w:rPr>
            </w:pPr>
            <w:r w:rsidRPr="009A6816">
              <w:rPr>
                <w:rFonts w:ascii="Calibri" w:eastAsia="MS Mincho" w:hAnsi="Calibri" w:cs="Calibri"/>
                <w:bCs/>
                <w:i/>
                <w:i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2CFA5034"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Cs/>
                <w:i/>
                <w:iCs/>
                <w:sz w:val="18"/>
                <w:szCs w:val="18"/>
                <w:lang w:eastAsia="zh-CN"/>
              </w:rPr>
            </w:pPr>
            <w:r w:rsidRPr="009A6816">
              <w:rPr>
                <w:rFonts w:ascii="Calibri" w:eastAsia="MS Mincho" w:hAnsi="Calibri" w:cs="Calibri"/>
                <w:bCs/>
                <w:i/>
                <w:iCs/>
                <w:sz w:val="18"/>
                <w:szCs w:val="18"/>
                <w:lang w:eastAsia="zh-CN"/>
              </w:rPr>
              <w:t>20 (</w:t>
            </w:r>
            <w:proofErr w:type="spellStart"/>
            <w:r w:rsidRPr="009A6816">
              <w:rPr>
                <w:rFonts w:ascii="Calibri" w:eastAsia="MS Mincho" w:hAnsi="Calibri" w:cs="Calibri"/>
                <w:bCs/>
                <w:i/>
                <w:iCs/>
                <w:sz w:val="18"/>
                <w:szCs w:val="18"/>
                <w:lang w:eastAsia="zh-CN"/>
              </w:rPr>
              <w:t>RBstart</w:t>
            </w:r>
            <w:proofErr w:type="spellEnd"/>
            <w:r w:rsidRPr="009A6816">
              <w:rPr>
                <w:rFonts w:ascii="Calibri" w:eastAsia="MS Mincho" w:hAnsi="Calibri" w:cs="Calibri"/>
                <w:bCs/>
                <w:i/>
                <w:iCs/>
                <w:sz w:val="18"/>
                <w:szCs w:val="18"/>
                <w:lang w:eastAsia="zh-CN"/>
              </w:rPr>
              <w:t>=86)</w:t>
            </w:r>
          </w:p>
        </w:tc>
        <w:tc>
          <w:tcPr>
            <w:tcW w:w="761" w:type="dxa"/>
            <w:tcBorders>
              <w:top w:val="single" w:sz="4" w:space="0" w:color="auto"/>
              <w:left w:val="single" w:sz="4" w:space="0" w:color="auto"/>
              <w:bottom w:val="single" w:sz="4" w:space="0" w:color="auto"/>
              <w:right w:val="single" w:sz="4" w:space="0" w:color="auto"/>
            </w:tcBorders>
            <w:vAlign w:val="center"/>
            <w:hideMark/>
          </w:tcPr>
          <w:p w14:paraId="19E39AA9" w14:textId="77777777" w:rsidR="009A6816" w:rsidRPr="009A6816" w:rsidRDefault="009A6816" w:rsidP="009A6816">
            <w:pPr>
              <w:keepNext/>
              <w:keepLines/>
              <w:widowControl w:val="0"/>
              <w:overflowPunct w:val="0"/>
              <w:autoSpaceDE w:val="0"/>
              <w:autoSpaceDN w:val="0"/>
              <w:adjustRightInd w:val="0"/>
              <w:spacing w:after="0"/>
              <w:jc w:val="center"/>
              <w:textAlignment w:val="baseline"/>
              <w:rPr>
                <w:rFonts w:ascii="Calibri" w:eastAsia="MS Mincho" w:hAnsi="Calibri" w:cs="Calibri"/>
                <w:i/>
                <w:iCs/>
                <w:sz w:val="18"/>
                <w:szCs w:val="18"/>
                <w:lang w:eastAsia="zh-CN"/>
              </w:rPr>
            </w:pPr>
            <w:r w:rsidRPr="009A6816">
              <w:rPr>
                <w:rFonts w:ascii="Calibri" w:eastAsia="MS Mincho" w:hAnsi="Calibri" w:cs="Calibri"/>
                <w:i/>
                <w:iCs/>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0FF9D" w14:textId="77777777" w:rsidR="009A6816" w:rsidRPr="009A6816" w:rsidRDefault="009A6816" w:rsidP="009A6816">
            <w:pPr>
              <w:keepNext/>
              <w:keepLines/>
              <w:widowControl w:val="0"/>
              <w:overflowPunct w:val="0"/>
              <w:autoSpaceDE w:val="0"/>
              <w:autoSpaceDN w:val="0"/>
              <w:adjustRightInd w:val="0"/>
              <w:spacing w:after="0"/>
              <w:jc w:val="center"/>
              <w:textAlignment w:val="baseline"/>
              <w:rPr>
                <w:rFonts w:ascii="Calibri" w:eastAsia="DengXian" w:hAnsi="Calibri" w:cs="Calibri"/>
                <w:bCs/>
                <w:i/>
                <w:iCs/>
                <w:sz w:val="18"/>
                <w:szCs w:val="18"/>
                <w:lang w:eastAsia="zh-CN"/>
              </w:rPr>
            </w:pPr>
            <w:r w:rsidRPr="009A6816">
              <w:rPr>
                <w:rFonts w:ascii="Calibri" w:eastAsia="DengXian" w:hAnsi="Calibri" w:cs="Calibri"/>
                <w:bCs/>
                <w:i/>
                <w:i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4B090B"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Cs/>
                <w:i/>
                <w:iCs/>
                <w:sz w:val="18"/>
                <w:szCs w:val="18"/>
                <w:lang w:eastAsia="zh-CN"/>
              </w:rPr>
            </w:pPr>
            <w:r w:rsidRPr="009A6816">
              <w:rPr>
                <w:rFonts w:ascii="Calibri" w:eastAsia="MS Mincho" w:hAnsi="Calibri" w:cs="Calibri"/>
                <w:bCs/>
                <w:i/>
                <w:iCs/>
                <w:sz w:val="18"/>
                <w:szCs w:val="18"/>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6D120"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Cs/>
                <w:i/>
                <w:iCs/>
                <w:sz w:val="18"/>
                <w:szCs w:val="18"/>
                <w:lang w:eastAsia="zh-CN"/>
              </w:rPr>
            </w:pPr>
            <w:r w:rsidRPr="009A6816">
              <w:rPr>
                <w:rFonts w:ascii="Calibri" w:eastAsia="MS Mincho" w:hAnsi="Calibri" w:cs="Calibri"/>
                <w:bCs/>
                <w:i/>
                <w:iCs/>
                <w:sz w:val="18"/>
                <w:szCs w:val="18"/>
                <w:lang w:eastAsia="zh-CN"/>
              </w:rPr>
              <w:t>ACLR2</w:t>
            </w:r>
          </w:p>
        </w:tc>
      </w:tr>
      <w:tr w:rsidR="009A6816" w:rsidRPr="009A6816" w14:paraId="21CA35B4" w14:textId="77777777" w:rsidTr="009A681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DCECF7"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i/>
                <w:iCs/>
                <w:sz w:val="18"/>
                <w:szCs w:val="18"/>
                <w:lang w:eastAsia="zh-CN"/>
              </w:rPr>
            </w:pPr>
            <w:r w:rsidRPr="009A6816">
              <w:rPr>
                <w:rFonts w:ascii="Calibri" w:eastAsia="MS Mincho" w:hAnsi="Calibri" w:cs="Calibri"/>
                <w:i/>
                <w:iCs/>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BA509"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i/>
                <w:iCs/>
                <w:sz w:val="18"/>
                <w:szCs w:val="18"/>
                <w:lang w:eastAsia="zh-CN"/>
              </w:rPr>
            </w:pPr>
            <w:r w:rsidRPr="009A6816">
              <w:rPr>
                <w:rFonts w:ascii="Calibri" w:eastAsia="MS Mincho" w:hAnsi="Calibri" w:cs="Calibri"/>
                <w:i/>
                <w:iCs/>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713ED"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Cs/>
                <w:i/>
                <w:iCs/>
                <w:sz w:val="18"/>
                <w:szCs w:val="18"/>
                <w:lang w:eastAsia="zh-CN"/>
              </w:rPr>
            </w:pPr>
            <w:r w:rsidRPr="009A6816">
              <w:rPr>
                <w:rFonts w:ascii="Calibri" w:eastAsia="MS Mincho" w:hAnsi="Calibri" w:cs="Calibri"/>
                <w:bCs/>
                <w:i/>
                <w:i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4433C7"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Cs/>
                <w:i/>
                <w:iCs/>
                <w:sz w:val="18"/>
                <w:szCs w:val="18"/>
                <w:lang w:eastAsia="zh-CN"/>
              </w:rPr>
            </w:pPr>
            <w:r w:rsidRPr="009A6816">
              <w:rPr>
                <w:rFonts w:ascii="Calibri" w:eastAsia="MS Mincho" w:hAnsi="Calibri" w:cs="Calibri"/>
                <w:bCs/>
                <w:i/>
                <w:iCs/>
                <w:sz w:val="18"/>
                <w:szCs w:val="18"/>
                <w:lang w:eastAsia="zh-CN"/>
              </w:rPr>
              <w:t>30</w:t>
            </w:r>
          </w:p>
        </w:tc>
        <w:tc>
          <w:tcPr>
            <w:tcW w:w="956" w:type="dxa"/>
            <w:tcBorders>
              <w:top w:val="single" w:sz="4" w:space="0" w:color="auto"/>
              <w:left w:val="single" w:sz="4" w:space="0" w:color="auto"/>
              <w:bottom w:val="single" w:sz="4" w:space="0" w:color="auto"/>
              <w:right w:val="single" w:sz="4" w:space="0" w:color="auto"/>
            </w:tcBorders>
            <w:vAlign w:val="center"/>
            <w:hideMark/>
          </w:tcPr>
          <w:p w14:paraId="71833A79"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Cs/>
                <w:i/>
                <w:iCs/>
                <w:sz w:val="18"/>
                <w:szCs w:val="18"/>
                <w:lang w:eastAsia="zh-CN"/>
              </w:rPr>
            </w:pPr>
            <w:r w:rsidRPr="009A6816">
              <w:rPr>
                <w:rFonts w:ascii="Calibri" w:eastAsia="MS Mincho" w:hAnsi="Calibri" w:cs="Calibri"/>
                <w:bCs/>
                <w:i/>
                <w:i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2672459"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Cs/>
                <w:i/>
                <w:iCs/>
                <w:sz w:val="18"/>
                <w:szCs w:val="18"/>
                <w:lang w:eastAsia="zh-CN"/>
              </w:rPr>
            </w:pPr>
            <w:r w:rsidRPr="009A6816">
              <w:rPr>
                <w:rFonts w:ascii="Calibri" w:eastAsia="MS Mincho" w:hAnsi="Calibri" w:cs="Calibri"/>
                <w:bCs/>
                <w:i/>
                <w:iCs/>
                <w:sz w:val="18"/>
                <w:szCs w:val="18"/>
                <w:lang w:eastAsia="zh-CN"/>
              </w:rPr>
              <w:t>20 (</w:t>
            </w:r>
            <w:proofErr w:type="spellStart"/>
            <w:r w:rsidRPr="009A6816">
              <w:rPr>
                <w:rFonts w:ascii="Calibri" w:eastAsia="MS Mincho" w:hAnsi="Calibri" w:cs="Calibri"/>
                <w:bCs/>
                <w:i/>
                <w:iCs/>
                <w:sz w:val="18"/>
                <w:szCs w:val="18"/>
                <w:lang w:eastAsia="zh-CN"/>
              </w:rPr>
              <w:t>Rbstart</w:t>
            </w:r>
            <w:proofErr w:type="spellEnd"/>
            <w:r w:rsidRPr="009A6816">
              <w:rPr>
                <w:rFonts w:ascii="Calibri" w:eastAsia="MS Mincho" w:hAnsi="Calibri" w:cs="Calibri"/>
                <w:bCs/>
                <w:i/>
                <w:iCs/>
                <w:sz w:val="18"/>
                <w:szCs w:val="18"/>
                <w:lang w:eastAsia="zh-CN"/>
              </w:rPr>
              <w:t>=140)</w:t>
            </w:r>
          </w:p>
        </w:tc>
        <w:tc>
          <w:tcPr>
            <w:tcW w:w="761" w:type="dxa"/>
            <w:tcBorders>
              <w:top w:val="single" w:sz="4" w:space="0" w:color="auto"/>
              <w:left w:val="single" w:sz="4" w:space="0" w:color="auto"/>
              <w:bottom w:val="single" w:sz="4" w:space="0" w:color="auto"/>
              <w:right w:val="single" w:sz="4" w:space="0" w:color="auto"/>
            </w:tcBorders>
            <w:vAlign w:val="center"/>
            <w:hideMark/>
          </w:tcPr>
          <w:p w14:paraId="59EA55DA" w14:textId="77777777" w:rsidR="009A6816" w:rsidRPr="009A6816" w:rsidRDefault="009A6816" w:rsidP="009A6816">
            <w:pPr>
              <w:keepNext/>
              <w:keepLines/>
              <w:widowControl w:val="0"/>
              <w:overflowPunct w:val="0"/>
              <w:autoSpaceDE w:val="0"/>
              <w:autoSpaceDN w:val="0"/>
              <w:adjustRightInd w:val="0"/>
              <w:spacing w:after="0"/>
              <w:jc w:val="center"/>
              <w:textAlignment w:val="baseline"/>
              <w:rPr>
                <w:rFonts w:ascii="Calibri" w:eastAsia="MS Mincho" w:hAnsi="Calibri" w:cs="Calibri"/>
                <w:i/>
                <w:iCs/>
                <w:sz w:val="18"/>
                <w:szCs w:val="18"/>
                <w:lang w:eastAsia="zh-CN"/>
              </w:rPr>
            </w:pPr>
            <w:r w:rsidRPr="009A6816">
              <w:rPr>
                <w:rFonts w:ascii="Calibri" w:eastAsia="MS Mincho" w:hAnsi="Calibri" w:cs="Calibri"/>
                <w:i/>
                <w:iCs/>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C7F24" w14:textId="77777777" w:rsidR="009A6816" w:rsidRPr="009A6816" w:rsidRDefault="009A6816" w:rsidP="009A6816">
            <w:pPr>
              <w:keepNext/>
              <w:keepLines/>
              <w:widowControl w:val="0"/>
              <w:overflowPunct w:val="0"/>
              <w:autoSpaceDE w:val="0"/>
              <w:autoSpaceDN w:val="0"/>
              <w:adjustRightInd w:val="0"/>
              <w:spacing w:after="0"/>
              <w:jc w:val="center"/>
              <w:textAlignment w:val="baseline"/>
              <w:rPr>
                <w:rFonts w:ascii="Calibri" w:eastAsia="DengXian" w:hAnsi="Calibri" w:cs="Calibri"/>
                <w:bCs/>
                <w:i/>
                <w:iCs/>
                <w:sz w:val="18"/>
                <w:szCs w:val="18"/>
                <w:lang w:eastAsia="zh-CN"/>
              </w:rPr>
            </w:pPr>
            <w:r w:rsidRPr="009A6816">
              <w:rPr>
                <w:rFonts w:ascii="Calibri" w:eastAsia="DengXian" w:hAnsi="Calibri" w:cs="Calibri"/>
                <w:bCs/>
                <w:i/>
                <w:i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D62D9E"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Cs/>
                <w:i/>
                <w:iCs/>
                <w:sz w:val="18"/>
                <w:szCs w:val="18"/>
                <w:lang w:eastAsia="zh-CN"/>
              </w:rPr>
            </w:pPr>
            <w:r w:rsidRPr="009A6816">
              <w:rPr>
                <w:rFonts w:ascii="Calibri" w:eastAsia="MS Mincho" w:hAnsi="Calibri" w:cs="Calibri"/>
                <w:bCs/>
                <w:i/>
                <w:iCs/>
                <w:sz w:val="18"/>
                <w:szCs w:val="18"/>
                <w:lang w:eastAsia="zh-CN"/>
              </w:rPr>
              <w:t>TBD</w:t>
            </w:r>
            <w:r w:rsidRPr="009A6816">
              <w:rPr>
                <w:rFonts w:ascii="Calibri" w:eastAsia="MS Mincho" w:hAnsi="Calibri" w:cs="Calibri"/>
                <w:bCs/>
                <w:i/>
                <w:i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0E04F"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Cs/>
                <w:i/>
                <w:iCs/>
                <w:sz w:val="18"/>
                <w:szCs w:val="18"/>
                <w:lang w:eastAsia="zh-CN"/>
              </w:rPr>
            </w:pPr>
            <w:r w:rsidRPr="009A6816">
              <w:rPr>
                <w:rFonts w:ascii="Calibri" w:eastAsia="MS Mincho" w:hAnsi="Calibri" w:cs="Calibri"/>
                <w:bCs/>
                <w:i/>
                <w:iCs/>
                <w:sz w:val="18"/>
                <w:szCs w:val="18"/>
                <w:lang w:eastAsia="zh-CN"/>
              </w:rPr>
              <w:t>ACLR2</w:t>
            </w:r>
          </w:p>
        </w:tc>
      </w:tr>
      <w:tr w:rsidR="009A6816" w:rsidRPr="009A6816" w14:paraId="291E62BD" w14:textId="77777777" w:rsidTr="009A681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7B0FA8"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i/>
                <w:iCs/>
                <w:sz w:val="18"/>
                <w:szCs w:val="18"/>
                <w:lang w:eastAsia="zh-CN"/>
              </w:rPr>
            </w:pPr>
            <w:r w:rsidRPr="009A6816">
              <w:rPr>
                <w:rFonts w:ascii="Calibri" w:eastAsia="MS Mincho" w:hAnsi="Calibri" w:cs="Calibri"/>
                <w:i/>
                <w:iCs/>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494FF"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i/>
                <w:iCs/>
                <w:sz w:val="18"/>
                <w:szCs w:val="18"/>
                <w:lang w:eastAsia="zh-CN"/>
              </w:rPr>
            </w:pPr>
            <w:r w:rsidRPr="009A6816">
              <w:rPr>
                <w:rFonts w:ascii="Calibri" w:eastAsia="MS Mincho" w:hAnsi="Calibri" w:cs="Calibri"/>
                <w:i/>
                <w:iCs/>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4C2DE"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Cs/>
                <w:i/>
                <w:iCs/>
                <w:sz w:val="18"/>
                <w:szCs w:val="18"/>
                <w:lang w:eastAsia="zh-CN"/>
              </w:rPr>
            </w:pPr>
            <w:r w:rsidRPr="009A6816">
              <w:rPr>
                <w:rFonts w:ascii="Calibri" w:eastAsia="MS Mincho" w:hAnsi="Calibri" w:cs="Calibri"/>
                <w:bCs/>
                <w:i/>
                <w:iCs/>
                <w:sz w:val="18"/>
                <w:szCs w:val="18"/>
                <w:lang w:eastAsia="zh-CN"/>
              </w:rPr>
              <w:t>705.5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49C63"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Cs/>
                <w:i/>
                <w:iCs/>
                <w:sz w:val="18"/>
                <w:szCs w:val="18"/>
                <w:lang w:eastAsia="zh-CN"/>
              </w:rPr>
            </w:pPr>
            <w:r w:rsidRPr="009A6816">
              <w:rPr>
                <w:rFonts w:ascii="Calibri" w:eastAsia="MS Mincho" w:hAnsi="Calibri" w:cs="Calibri"/>
                <w:bCs/>
                <w:i/>
                <w:i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17803E5C"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Cs/>
                <w:i/>
                <w:iCs/>
                <w:sz w:val="18"/>
                <w:szCs w:val="18"/>
                <w:lang w:eastAsia="zh-CN"/>
              </w:rPr>
            </w:pPr>
            <w:r w:rsidRPr="009A6816">
              <w:rPr>
                <w:rFonts w:ascii="Calibri" w:eastAsia="MS Mincho" w:hAnsi="Calibri" w:cs="Calibri"/>
                <w:bCs/>
                <w:i/>
                <w:i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2DE51256"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Cs/>
                <w:i/>
                <w:iCs/>
                <w:sz w:val="18"/>
                <w:szCs w:val="18"/>
                <w:lang w:eastAsia="zh-CN"/>
              </w:rPr>
            </w:pPr>
            <w:r w:rsidRPr="009A6816">
              <w:rPr>
                <w:rFonts w:ascii="Calibri" w:eastAsia="MS Mincho" w:hAnsi="Calibri" w:cs="Calibri"/>
                <w:bCs/>
                <w:i/>
                <w:iCs/>
                <w:sz w:val="18"/>
                <w:szCs w:val="18"/>
                <w:lang w:eastAsia="zh-CN"/>
              </w:rPr>
              <w:t>20 (</w:t>
            </w:r>
            <w:proofErr w:type="spellStart"/>
            <w:r w:rsidRPr="009A6816">
              <w:rPr>
                <w:rFonts w:ascii="Calibri" w:eastAsia="MS Mincho" w:hAnsi="Calibri" w:cs="Calibri"/>
                <w:bCs/>
                <w:i/>
                <w:iCs/>
                <w:sz w:val="18"/>
                <w:szCs w:val="18"/>
                <w:lang w:eastAsia="zh-CN"/>
              </w:rPr>
              <w:t>Rbstart</w:t>
            </w:r>
            <w:proofErr w:type="spellEnd"/>
            <w:r w:rsidRPr="009A6816">
              <w:rPr>
                <w:rFonts w:ascii="Calibri" w:eastAsia="MS Mincho" w:hAnsi="Calibri" w:cs="Calibri"/>
                <w:bCs/>
                <w:i/>
                <w:iCs/>
                <w:sz w:val="18"/>
                <w:szCs w:val="18"/>
                <w:lang w:eastAsia="zh-CN"/>
              </w:rPr>
              <w:t>=59)</w:t>
            </w:r>
          </w:p>
        </w:tc>
        <w:tc>
          <w:tcPr>
            <w:tcW w:w="761" w:type="dxa"/>
            <w:tcBorders>
              <w:top w:val="single" w:sz="4" w:space="0" w:color="auto"/>
              <w:left w:val="single" w:sz="4" w:space="0" w:color="auto"/>
              <w:bottom w:val="single" w:sz="4" w:space="0" w:color="auto"/>
              <w:right w:val="single" w:sz="4" w:space="0" w:color="auto"/>
            </w:tcBorders>
            <w:vAlign w:val="center"/>
            <w:hideMark/>
          </w:tcPr>
          <w:p w14:paraId="47FD2896" w14:textId="77777777" w:rsidR="009A6816" w:rsidRPr="009A6816" w:rsidRDefault="009A6816" w:rsidP="009A6816">
            <w:pPr>
              <w:keepNext/>
              <w:keepLines/>
              <w:widowControl w:val="0"/>
              <w:overflowPunct w:val="0"/>
              <w:autoSpaceDE w:val="0"/>
              <w:autoSpaceDN w:val="0"/>
              <w:adjustRightInd w:val="0"/>
              <w:spacing w:after="0"/>
              <w:jc w:val="center"/>
              <w:textAlignment w:val="baseline"/>
              <w:rPr>
                <w:rFonts w:ascii="Calibri" w:eastAsia="MS Mincho" w:hAnsi="Calibri" w:cs="Calibri"/>
                <w:i/>
                <w:iCs/>
                <w:sz w:val="18"/>
                <w:szCs w:val="18"/>
                <w:lang w:eastAsia="zh-CN"/>
              </w:rPr>
            </w:pPr>
            <w:r w:rsidRPr="009A6816">
              <w:rPr>
                <w:rFonts w:ascii="Calibri" w:eastAsia="MS Mincho" w:hAnsi="Calibri" w:cs="Calibri"/>
                <w:i/>
                <w:iCs/>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0AD6EF" w14:textId="77777777" w:rsidR="009A6816" w:rsidRPr="009A6816" w:rsidRDefault="009A6816" w:rsidP="009A6816">
            <w:pPr>
              <w:keepNext/>
              <w:keepLines/>
              <w:widowControl w:val="0"/>
              <w:overflowPunct w:val="0"/>
              <w:autoSpaceDE w:val="0"/>
              <w:autoSpaceDN w:val="0"/>
              <w:adjustRightInd w:val="0"/>
              <w:spacing w:after="0"/>
              <w:jc w:val="center"/>
              <w:textAlignment w:val="baseline"/>
              <w:rPr>
                <w:rFonts w:ascii="Calibri" w:eastAsia="DengXian" w:hAnsi="Calibri" w:cs="Calibri"/>
                <w:bCs/>
                <w:i/>
                <w:iCs/>
                <w:sz w:val="18"/>
                <w:szCs w:val="18"/>
                <w:lang w:eastAsia="zh-CN"/>
              </w:rPr>
            </w:pPr>
            <w:r w:rsidRPr="009A6816">
              <w:rPr>
                <w:rFonts w:ascii="Calibri" w:eastAsia="DengXian" w:hAnsi="Calibri" w:cs="Calibri"/>
                <w:bCs/>
                <w:i/>
                <w:i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E483DC"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Cs/>
                <w:i/>
                <w:iCs/>
                <w:sz w:val="18"/>
                <w:szCs w:val="18"/>
                <w:lang w:eastAsia="zh-CN"/>
              </w:rPr>
            </w:pPr>
            <w:r w:rsidRPr="009A6816">
              <w:rPr>
                <w:rFonts w:ascii="Calibri" w:eastAsia="MS Mincho" w:hAnsi="Calibri" w:cs="Calibri"/>
                <w:bCs/>
                <w:i/>
                <w:i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3847B" w14:textId="77777777" w:rsidR="009A6816" w:rsidRPr="009A6816" w:rsidRDefault="009A6816" w:rsidP="009A6816">
            <w:pPr>
              <w:keepNext/>
              <w:keepLines/>
              <w:overflowPunct w:val="0"/>
              <w:autoSpaceDE w:val="0"/>
              <w:autoSpaceDN w:val="0"/>
              <w:adjustRightInd w:val="0"/>
              <w:spacing w:after="0"/>
              <w:jc w:val="center"/>
              <w:textAlignment w:val="baseline"/>
              <w:rPr>
                <w:rFonts w:ascii="Calibri" w:eastAsia="MS Mincho" w:hAnsi="Calibri" w:cs="Calibri"/>
                <w:bCs/>
                <w:i/>
                <w:iCs/>
                <w:sz w:val="18"/>
                <w:szCs w:val="18"/>
                <w:lang w:eastAsia="zh-CN"/>
              </w:rPr>
            </w:pPr>
            <w:r w:rsidRPr="009A6816">
              <w:rPr>
                <w:rFonts w:ascii="Calibri" w:eastAsia="MS Mincho" w:hAnsi="Calibri" w:cs="Calibri"/>
                <w:bCs/>
                <w:i/>
                <w:iCs/>
                <w:sz w:val="18"/>
                <w:szCs w:val="18"/>
                <w:lang w:eastAsia="zh-CN"/>
              </w:rPr>
              <w:t>&gt;ACLR2</w:t>
            </w:r>
          </w:p>
        </w:tc>
      </w:tr>
      <w:tr w:rsidR="009A6816" w:rsidRPr="009A6816" w14:paraId="6784D431" w14:textId="77777777" w:rsidTr="009A6816">
        <w:trPr>
          <w:trHeight w:val="70"/>
          <w:jc w:val="center"/>
        </w:trPr>
        <w:tc>
          <w:tcPr>
            <w:tcW w:w="8728" w:type="dxa"/>
            <w:gridSpan w:val="10"/>
            <w:tcBorders>
              <w:top w:val="single" w:sz="4" w:space="0" w:color="auto"/>
              <w:left w:val="single" w:sz="4" w:space="0" w:color="auto"/>
              <w:bottom w:val="single" w:sz="4" w:space="0" w:color="auto"/>
              <w:right w:val="single" w:sz="4" w:space="0" w:color="auto"/>
            </w:tcBorders>
            <w:vAlign w:val="center"/>
            <w:hideMark/>
          </w:tcPr>
          <w:p w14:paraId="0DBEB079" w14:textId="77777777" w:rsidR="009A6816" w:rsidRPr="009A6816" w:rsidRDefault="009A6816" w:rsidP="009A6816">
            <w:pPr>
              <w:keepNext/>
              <w:keepLines/>
              <w:overflowPunct w:val="0"/>
              <w:autoSpaceDE w:val="0"/>
              <w:autoSpaceDN w:val="0"/>
              <w:adjustRightInd w:val="0"/>
              <w:spacing w:after="0"/>
              <w:textAlignment w:val="baseline"/>
              <w:rPr>
                <w:rFonts w:ascii="Calibri" w:eastAsia="MS Mincho" w:hAnsi="Calibri" w:cs="Calibri"/>
                <w:bCs/>
                <w:i/>
                <w:iCs/>
                <w:sz w:val="18"/>
                <w:szCs w:val="18"/>
                <w:lang w:val="en-US" w:eastAsia="zh-CN"/>
              </w:rPr>
            </w:pPr>
            <w:r w:rsidRPr="009A6816">
              <w:rPr>
                <w:rFonts w:ascii="Calibri" w:eastAsia="MS Mincho" w:hAnsi="Calibri" w:cs="Calibri"/>
                <w:bCs/>
                <w:i/>
                <w:iCs/>
                <w:sz w:val="18"/>
                <w:szCs w:val="18"/>
                <w:lang w:val="en-US" w:eastAsia="zh-CN"/>
              </w:rPr>
              <w:t>NOTE X: n71 30MHz UL channel bandwidth support is optional in this release, applicable to UE signaling support for optional symmetrical 30MHz UL/DL configuration</w:t>
            </w:r>
          </w:p>
        </w:tc>
      </w:tr>
    </w:tbl>
    <w:p w14:paraId="6DCD4B84" w14:textId="77777777" w:rsidR="009A6816" w:rsidRDefault="009A6816" w:rsidP="009A6816">
      <w:pPr>
        <w:spacing w:after="120"/>
        <w:ind w:left="840"/>
        <w:rPr>
          <w:lang w:eastAsia="zh-CN"/>
        </w:rPr>
      </w:pPr>
    </w:p>
    <w:p w14:paraId="17DFBA3C" w14:textId="22551744" w:rsidR="00F460D3" w:rsidRPr="00520CEB" w:rsidRDefault="00BE2E70" w:rsidP="00F460D3">
      <w:pPr>
        <w:spacing w:after="0"/>
      </w:pPr>
      <w:r>
        <w:t>The main aspect left open i</w:t>
      </w:r>
      <w:r w:rsidR="00D9452F">
        <w:t>s</w:t>
      </w:r>
      <w:r>
        <w:t xml:space="preserve"> for the largest Band n71 UL CBW MSD which in the above table </w:t>
      </w:r>
      <w:r w:rsidR="00D9452F">
        <w:t>uses</w:t>
      </w:r>
      <w:r>
        <w:t xml:space="preserve"> the latest RAN approved </w:t>
      </w:r>
      <w:r w:rsidR="00D9452F">
        <w:t xml:space="preserve">maximum </w:t>
      </w:r>
      <w:r>
        <w:t>symmetrical UL/DL CBW of 30MHz</w:t>
      </w:r>
      <w:r w:rsidR="00F460D3">
        <w:t>.</w:t>
      </w:r>
      <w:r>
        <w:t xml:space="preserve"> However, the band combination proponent has now requested 35MHz symmetrical UL/DL CBW for n71.</w:t>
      </w:r>
    </w:p>
    <w:p w14:paraId="0E65CE45" w14:textId="10579DF2" w:rsidR="001D5D47" w:rsidRDefault="00BE2E70" w:rsidP="001D5D47">
      <w:pPr>
        <w:pStyle w:val="Heading2"/>
        <w:spacing w:after="240"/>
        <w:rPr>
          <w:lang w:eastAsia="zh-CN"/>
        </w:rPr>
      </w:pPr>
      <w:bookmarkStart w:id="4" w:name="_Hlk131970415"/>
      <w:r>
        <w:rPr>
          <w:lang w:eastAsia="zh-CN"/>
        </w:rPr>
        <w:t>Modified cross-band MSD test point</w:t>
      </w:r>
      <w:r w:rsidR="0053144D">
        <w:rPr>
          <w:lang w:eastAsia="zh-CN"/>
        </w:rPr>
        <w:t>s</w:t>
      </w:r>
      <w:r>
        <w:rPr>
          <w:lang w:eastAsia="zh-CN"/>
        </w:rPr>
        <w:t xml:space="preserve"> </w:t>
      </w:r>
      <w:r w:rsidR="0053144D">
        <w:rPr>
          <w:lang w:eastAsia="zh-CN"/>
        </w:rPr>
        <w:t>depending on</w:t>
      </w:r>
      <w:r>
        <w:rPr>
          <w:lang w:eastAsia="zh-CN"/>
        </w:rPr>
        <w:t xml:space="preserve"> UL CBW</w:t>
      </w:r>
    </w:p>
    <w:p w14:paraId="3E119C64" w14:textId="2D6A13E0" w:rsidR="00BC69FF" w:rsidRDefault="0053144D" w:rsidP="006F288B">
      <w:pPr>
        <w:rPr>
          <w:lang w:val="en-US" w:eastAsia="zh-CN"/>
        </w:rPr>
      </w:pPr>
      <w:r>
        <w:rPr>
          <w:lang w:val="en-US" w:eastAsia="zh-CN"/>
        </w:rPr>
        <w:t xml:space="preserve">Since there is still uncertainty on </w:t>
      </w:r>
      <w:r w:rsidR="00D9452F">
        <w:rPr>
          <w:lang w:val="en-US" w:eastAsia="zh-CN"/>
        </w:rPr>
        <w:t>the</w:t>
      </w:r>
      <w:r>
        <w:rPr>
          <w:lang w:val="en-US" w:eastAsia="zh-CN"/>
        </w:rPr>
        <w:t xml:space="preserve"> maximum UL CBW </w:t>
      </w:r>
      <w:r w:rsidR="00D9452F">
        <w:rPr>
          <w:lang w:val="en-US" w:eastAsia="zh-CN"/>
        </w:rPr>
        <w:t xml:space="preserve">that </w:t>
      </w:r>
      <w:r>
        <w:rPr>
          <w:lang w:val="en-US" w:eastAsia="zh-CN"/>
        </w:rPr>
        <w:t>will be newly specified in R18, we need to properly address the applicability of the legacy or new symmetrical UL/DL CBW. Since these new symmetrical UL/DL CBW</w:t>
      </w:r>
      <w:r w:rsidR="00D9452F">
        <w:rPr>
          <w:lang w:val="en-US" w:eastAsia="zh-CN"/>
        </w:rPr>
        <w:t>s</w:t>
      </w:r>
      <w:r>
        <w:rPr>
          <w:lang w:val="en-US" w:eastAsia="zh-CN"/>
        </w:rPr>
        <w:t xml:space="preserve"> are optional,</w:t>
      </w:r>
      <w:r w:rsidR="00D9452F">
        <w:rPr>
          <w:lang w:val="en-US" w:eastAsia="zh-CN"/>
        </w:rPr>
        <w:t xml:space="preserve"> </w:t>
      </w:r>
      <w:r>
        <w:rPr>
          <w:lang w:val="en-US" w:eastAsia="zh-CN"/>
        </w:rPr>
        <w:t>UE</w:t>
      </w:r>
      <w:r w:rsidR="00D9452F">
        <w:rPr>
          <w:lang w:val="en-US" w:eastAsia="zh-CN"/>
        </w:rPr>
        <w:t>s</w:t>
      </w:r>
      <w:r>
        <w:rPr>
          <w:lang w:val="en-US" w:eastAsia="zh-CN"/>
        </w:rPr>
        <w:t xml:space="preserve"> may support any combination of 25, 30 o</w:t>
      </w:r>
      <w:r w:rsidR="00D9452F">
        <w:rPr>
          <w:lang w:val="en-US" w:eastAsia="zh-CN"/>
        </w:rPr>
        <w:t>r</w:t>
      </w:r>
      <w:r>
        <w:rPr>
          <w:lang w:val="en-US" w:eastAsia="zh-CN"/>
        </w:rPr>
        <w:t xml:space="preserve"> soon 35MHz symmetrical UL/L CBW</w:t>
      </w:r>
      <w:r w:rsidR="00D9452F">
        <w:rPr>
          <w:lang w:val="en-US" w:eastAsia="zh-CN"/>
        </w:rPr>
        <w:t>s</w:t>
      </w:r>
      <w:r>
        <w:rPr>
          <w:lang w:val="en-US" w:eastAsia="zh-CN"/>
        </w:rPr>
        <w:t>.</w:t>
      </w:r>
    </w:p>
    <w:p w14:paraId="5304E2D2" w14:textId="1ECD2D63" w:rsidR="0053144D" w:rsidRDefault="0053144D" w:rsidP="006F288B">
      <w:pPr>
        <w:rPr>
          <w:lang w:val="en-US" w:eastAsia="zh-CN"/>
        </w:rPr>
      </w:pPr>
      <w:r>
        <w:rPr>
          <w:lang w:val="en-US" w:eastAsia="zh-CN"/>
        </w:rPr>
        <w:t xml:space="preserve">With the new MSD templates, there </w:t>
      </w:r>
      <w:r w:rsidR="00D9452F">
        <w:rPr>
          <w:lang w:val="en-US" w:eastAsia="zh-CN"/>
        </w:rPr>
        <w:t>are</w:t>
      </w:r>
      <w:r>
        <w:rPr>
          <w:lang w:val="en-US" w:eastAsia="zh-CN"/>
        </w:rPr>
        <w:t xml:space="preserve"> only two test points possible for CA_n71-n85 in R18. One </w:t>
      </w:r>
      <w:r w:rsidR="008D704D">
        <w:rPr>
          <w:lang w:val="en-US" w:eastAsia="zh-CN"/>
        </w:rPr>
        <w:t xml:space="preserve">test point </w:t>
      </w:r>
      <w:r>
        <w:rPr>
          <w:lang w:val="en-US" w:eastAsia="zh-CN"/>
        </w:rPr>
        <w:t xml:space="preserve">should work for legacy UEs </w:t>
      </w:r>
      <w:r w:rsidR="00D9452F">
        <w:rPr>
          <w:lang w:val="en-US" w:eastAsia="zh-CN"/>
        </w:rPr>
        <w:t xml:space="preserve">that do </w:t>
      </w:r>
      <w:r>
        <w:rPr>
          <w:lang w:val="en-US" w:eastAsia="zh-CN"/>
        </w:rPr>
        <w:t xml:space="preserve">not yet support the </w:t>
      </w:r>
      <w:r w:rsidR="00F629EB">
        <w:rPr>
          <w:lang w:val="en-US" w:eastAsia="zh-CN"/>
        </w:rPr>
        <w:t>new symmetrical UL/DL CBW</w:t>
      </w:r>
      <w:r w:rsidR="008D704D">
        <w:rPr>
          <w:lang w:val="en-US" w:eastAsia="zh-CN"/>
        </w:rPr>
        <w:t>.</w:t>
      </w:r>
      <w:r w:rsidR="00F629EB">
        <w:rPr>
          <w:lang w:val="en-US" w:eastAsia="zh-CN"/>
        </w:rPr>
        <w:t xml:space="preserve"> </w:t>
      </w:r>
      <w:r w:rsidR="008D704D">
        <w:rPr>
          <w:lang w:val="en-US" w:eastAsia="zh-CN"/>
        </w:rPr>
        <w:t>The</w:t>
      </w:r>
      <w:r w:rsidR="00D9452F">
        <w:rPr>
          <w:lang w:val="en-US" w:eastAsia="zh-CN"/>
        </w:rPr>
        <w:t xml:space="preserve"> other </w:t>
      </w:r>
      <w:r w:rsidR="008D704D">
        <w:rPr>
          <w:lang w:val="en-US" w:eastAsia="zh-CN"/>
        </w:rPr>
        <w:t>test point</w:t>
      </w:r>
      <w:r w:rsidR="00F629EB">
        <w:rPr>
          <w:lang w:val="en-US" w:eastAsia="zh-CN"/>
        </w:rPr>
        <w:t xml:space="preserve"> support</w:t>
      </w:r>
      <w:r w:rsidR="008D704D">
        <w:rPr>
          <w:lang w:val="en-US" w:eastAsia="zh-CN"/>
        </w:rPr>
        <w:t>s</w:t>
      </w:r>
      <w:r w:rsidR="00F629EB">
        <w:rPr>
          <w:lang w:val="en-US" w:eastAsia="zh-CN"/>
        </w:rPr>
        <w:t xml:space="preserve"> the maximum symmetrical UL/DL CBW</w:t>
      </w:r>
      <w:r w:rsidR="00D9452F">
        <w:rPr>
          <w:lang w:val="en-US" w:eastAsia="zh-CN"/>
        </w:rPr>
        <w:t>,</w:t>
      </w:r>
      <w:r w:rsidR="00F629EB">
        <w:rPr>
          <w:lang w:val="en-US" w:eastAsia="zh-CN"/>
        </w:rPr>
        <w:t xml:space="preserve"> which</w:t>
      </w:r>
      <w:r w:rsidR="00D9452F">
        <w:rPr>
          <w:lang w:val="en-US" w:eastAsia="zh-CN"/>
        </w:rPr>
        <w:t>,</w:t>
      </w:r>
      <w:r w:rsidR="00F629EB">
        <w:rPr>
          <w:lang w:val="en-US" w:eastAsia="zh-CN"/>
        </w:rPr>
        <w:t xml:space="preserve"> with </w:t>
      </w:r>
      <w:r w:rsidR="008D704D">
        <w:rPr>
          <w:lang w:val="en-US" w:eastAsia="zh-CN"/>
        </w:rPr>
        <w:t xml:space="preserve">the </w:t>
      </w:r>
      <w:r w:rsidR="00F629EB">
        <w:rPr>
          <w:lang w:val="en-US" w:eastAsia="zh-CN"/>
        </w:rPr>
        <w:t>current RAN agreements is 30MHz</w:t>
      </w:r>
      <w:r w:rsidR="00D9452F">
        <w:rPr>
          <w:lang w:val="en-US" w:eastAsia="zh-CN"/>
        </w:rPr>
        <w:t>. However,</w:t>
      </w:r>
      <w:r w:rsidR="00F629EB">
        <w:rPr>
          <w:lang w:val="en-US" w:eastAsia="zh-CN"/>
        </w:rPr>
        <w:t xml:space="preserve"> 35MHz is requested for next RAN#100 meeting. This </w:t>
      </w:r>
      <w:r w:rsidR="00D9452F">
        <w:rPr>
          <w:lang w:val="en-US" w:eastAsia="zh-CN"/>
        </w:rPr>
        <w:t>option</w:t>
      </w:r>
      <w:r w:rsidR="00F629EB">
        <w:rPr>
          <w:lang w:val="en-US" w:eastAsia="zh-CN"/>
        </w:rPr>
        <w:t xml:space="preserve"> appl</w:t>
      </w:r>
      <w:r w:rsidR="00D9452F">
        <w:rPr>
          <w:lang w:val="en-US" w:eastAsia="zh-CN"/>
        </w:rPr>
        <w:t>ies</w:t>
      </w:r>
      <w:r w:rsidR="00F629EB">
        <w:rPr>
          <w:lang w:val="en-US" w:eastAsia="zh-CN"/>
        </w:rPr>
        <w:t xml:space="preserve"> to any UEs</w:t>
      </w:r>
      <w:r w:rsidR="00D9452F">
        <w:rPr>
          <w:lang w:val="en-US" w:eastAsia="zh-CN"/>
        </w:rPr>
        <w:t xml:space="preserve"> that</w:t>
      </w:r>
      <w:r w:rsidR="00F629EB">
        <w:rPr>
          <w:lang w:val="en-US" w:eastAsia="zh-CN"/>
        </w:rPr>
        <w:t xml:space="preserve"> support</w:t>
      </w:r>
      <w:r w:rsidR="00D9452F">
        <w:rPr>
          <w:lang w:val="en-US" w:eastAsia="zh-CN"/>
        </w:rPr>
        <w:t>s</w:t>
      </w:r>
      <w:r w:rsidR="00F629EB">
        <w:rPr>
          <w:lang w:val="en-US" w:eastAsia="zh-CN"/>
        </w:rPr>
        <w:t xml:space="preserve"> symmetrical UL/DL CBW &gt;20MHz in n71.</w:t>
      </w:r>
    </w:p>
    <w:p w14:paraId="6D1ECD0A" w14:textId="3E6E4589" w:rsidR="00BE2E70" w:rsidRDefault="00BE2E70" w:rsidP="00272AAB">
      <w:pPr>
        <w:spacing w:after="0"/>
        <w:rPr>
          <w:b/>
          <w:bCs/>
          <w:lang w:val="en-US" w:eastAsia="zh-CN"/>
        </w:rPr>
      </w:pPr>
      <w:r>
        <w:rPr>
          <w:b/>
          <w:bCs/>
          <w:lang w:val="en-US" w:eastAsia="zh-CN"/>
        </w:rPr>
        <w:t>Proposal on baseline CA_n71-n85 MSD test points</w:t>
      </w:r>
      <w:r w:rsidR="00967936">
        <w:rPr>
          <w:b/>
          <w:bCs/>
          <w:lang w:val="en-US" w:eastAsia="zh-CN"/>
        </w:rPr>
        <w:t xml:space="preserve"> in Table 1</w:t>
      </w:r>
      <w:r>
        <w:rPr>
          <w:b/>
          <w:bCs/>
          <w:lang w:val="en-US" w:eastAsia="zh-CN"/>
        </w:rPr>
        <w:t xml:space="preserve">: </w:t>
      </w:r>
    </w:p>
    <w:p w14:paraId="32DE8ACA" w14:textId="180B6761" w:rsidR="00BE2E70" w:rsidRDefault="008D704D" w:rsidP="00BE2E70">
      <w:pPr>
        <w:pStyle w:val="ListParagraph"/>
        <w:numPr>
          <w:ilvl w:val="0"/>
          <w:numId w:val="20"/>
        </w:numPr>
        <w:spacing w:after="0"/>
        <w:rPr>
          <w:b/>
          <w:bCs/>
          <w:lang w:val="en-US" w:eastAsia="zh-CN"/>
        </w:rPr>
      </w:pPr>
      <w:r>
        <w:rPr>
          <w:b/>
          <w:bCs/>
          <w:lang w:val="en-US" w:eastAsia="zh-CN"/>
        </w:rPr>
        <w:t>This</w:t>
      </w:r>
      <w:r w:rsidR="0053144D">
        <w:rPr>
          <w:b/>
          <w:bCs/>
          <w:lang w:val="en-US" w:eastAsia="zh-CN"/>
        </w:rPr>
        <w:t xml:space="preserve"> applies</w:t>
      </w:r>
      <w:r w:rsidR="00BE2E70">
        <w:rPr>
          <w:b/>
          <w:bCs/>
          <w:lang w:val="en-US" w:eastAsia="zh-CN"/>
        </w:rPr>
        <w:t xml:space="preserve"> to UEs not supporting the R18 newly introduced symmetric UL/DL CBW &gt;20MHz</w:t>
      </w:r>
      <w:r w:rsidR="00814421">
        <w:rPr>
          <w:b/>
          <w:bCs/>
          <w:lang w:val="en-US" w:eastAsia="zh-CN"/>
        </w:rPr>
        <w:t>.</w:t>
      </w:r>
    </w:p>
    <w:p w14:paraId="235B2E6C" w14:textId="3E7BA36D" w:rsidR="00BE2E70" w:rsidRDefault="00BE2E70" w:rsidP="00BE2E7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MSD test point for R18 mandatory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E2E70" w:rsidRPr="00BE2E70" w14:paraId="75F4D392" w14:textId="77777777" w:rsidTr="00E058B3">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558A4D"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A77E51"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5DB2A"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F</w:t>
            </w:r>
            <w:r w:rsidRPr="00BE2E70">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5D01E"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E0476"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81DFC7C"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016BDDD1"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F</w:t>
            </w:r>
            <w:r w:rsidRPr="00BE2E70">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95A51"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AA288"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9F6DD"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Cross-band</w:t>
            </w:r>
          </w:p>
          <w:p w14:paraId="47404800"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Interference</w:t>
            </w:r>
          </w:p>
          <w:p w14:paraId="081703AE"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source</w:t>
            </w:r>
          </w:p>
        </w:tc>
      </w:tr>
      <w:tr w:rsidR="00BE2E70" w:rsidRPr="00BE2E70" w14:paraId="59DC186E" w14:textId="77777777" w:rsidTr="00E058B3">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56C11" w14:textId="77777777" w:rsidR="00BE2E70" w:rsidRPr="00BE2E70" w:rsidRDefault="00BE2E70" w:rsidP="00E058B3">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FB4E5" w14:textId="77777777" w:rsidR="00BE2E70" w:rsidRPr="00BE2E70" w:rsidRDefault="00BE2E70" w:rsidP="00E058B3">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FBA489"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3F275"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16D978C7"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FFB30F4"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L</w:t>
            </w:r>
            <w:r w:rsidRPr="00BE2E70">
              <w:rPr>
                <w:rFonts w:ascii="Calibri" w:eastAsia="MS Mincho"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5291BF21"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E418F"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5EC5C"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93DFF" w14:textId="77777777" w:rsidR="00BE2E70" w:rsidRPr="00BE2E70" w:rsidRDefault="00BE2E70" w:rsidP="00E058B3">
            <w:pPr>
              <w:spacing w:after="0"/>
              <w:rPr>
                <w:rFonts w:ascii="Calibri" w:eastAsia="MS Mincho" w:hAnsi="Calibri" w:cs="Calibri"/>
                <w:b/>
                <w:sz w:val="18"/>
                <w:szCs w:val="18"/>
                <w:lang w:eastAsia="zh-CN"/>
              </w:rPr>
            </w:pPr>
          </w:p>
        </w:tc>
      </w:tr>
      <w:tr w:rsidR="00BE2E70" w:rsidRPr="00BE2E70" w14:paraId="2D6C8B46" w14:textId="77777777" w:rsidTr="00E058B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A22806"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655E1"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98191"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6C4F93"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1B358136"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6EAAC10B"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 (</w:t>
            </w:r>
            <w:proofErr w:type="spellStart"/>
            <w:r w:rsidRPr="00BE2E70">
              <w:rPr>
                <w:rFonts w:ascii="Calibri" w:eastAsia="MS Mincho" w:hAnsi="Calibri" w:cs="Calibri"/>
                <w:bCs/>
                <w:sz w:val="18"/>
                <w:szCs w:val="18"/>
                <w:lang w:eastAsia="zh-CN"/>
              </w:rPr>
              <w:t>RBstart</w:t>
            </w:r>
            <w:proofErr w:type="spellEnd"/>
            <w:r w:rsidRPr="00BE2E70">
              <w:rPr>
                <w:rFonts w:ascii="Calibri" w:eastAsia="MS Mincho" w:hAnsi="Calibri" w:cs="Calibri"/>
                <w:bCs/>
                <w:sz w:val="18"/>
                <w:szCs w:val="18"/>
                <w:lang w:eastAsia="zh-CN"/>
              </w:rPr>
              <w:t>=86)</w:t>
            </w:r>
          </w:p>
        </w:tc>
        <w:tc>
          <w:tcPr>
            <w:tcW w:w="761" w:type="dxa"/>
            <w:tcBorders>
              <w:top w:val="single" w:sz="4" w:space="0" w:color="auto"/>
              <w:left w:val="single" w:sz="4" w:space="0" w:color="auto"/>
              <w:bottom w:val="single" w:sz="4" w:space="0" w:color="auto"/>
              <w:right w:val="single" w:sz="4" w:space="0" w:color="auto"/>
            </w:tcBorders>
            <w:vAlign w:val="center"/>
            <w:hideMark/>
          </w:tcPr>
          <w:p w14:paraId="27BCA754" w14:textId="77777777" w:rsidR="00BE2E70" w:rsidRPr="00BE2E70" w:rsidRDefault="00BE2E70" w:rsidP="00E058B3">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6BFD63" w14:textId="77777777" w:rsidR="00BE2E70" w:rsidRPr="00BE2E70" w:rsidRDefault="00BE2E70" w:rsidP="00E058B3">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BE2E70">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E47776" w14:textId="56AF5ED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8.2</w:t>
            </w:r>
            <w:r w:rsidRPr="00BE2E70">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7C20E"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ACLR2</w:t>
            </w:r>
          </w:p>
        </w:tc>
      </w:tr>
      <w:tr w:rsidR="00BE2E70" w:rsidRPr="00BE2E70" w14:paraId="10B6A733" w14:textId="77777777" w:rsidTr="00E058B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6124FE"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4EAEE"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59151"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705.5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E496C8"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5E796600"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724AE4D7"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 (</w:t>
            </w:r>
            <w:proofErr w:type="spellStart"/>
            <w:r w:rsidRPr="00BE2E70">
              <w:rPr>
                <w:rFonts w:ascii="Calibri" w:eastAsia="MS Mincho" w:hAnsi="Calibri" w:cs="Calibri"/>
                <w:bCs/>
                <w:sz w:val="18"/>
                <w:szCs w:val="18"/>
                <w:lang w:eastAsia="zh-CN"/>
              </w:rPr>
              <w:t>Rbstart</w:t>
            </w:r>
            <w:proofErr w:type="spellEnd"/>
            <w:r w:rsidRPr="00BE2E70">
              <w:rPr>
                <w:rFonts w:ascii="Calibri" w:eastAsia="MS Mincho" w:hAnsi="Calibri" w:cs="Calibri"/>
                <w:bCs/>
                <w:sz w:val="18"/>
                <w:szCs w:val="18"/>
                <w:lang w:eastAsia="zh-CN"/>
              </w:rPr>
              <w:t>=59)</w:t>
            </w:r>
          </w:p>
        </w:tc>
        <w:tc>
          <w:tcPr>
            <w:tcW w:w="761" w:type="dxa"/>
            <w:tcBorders>
              <w:top w:val="single" w:sz="4" w:space="0" w:color="auto"/>
              <w:left w:val="single" w:sz="4" w:space="0" w:color="auto"/>
              <w:bottom w:val="single" w:sz="4" w:space="0" w:color="auto"/>
              <w:right w:val="single" w:sz="4" w:space="0" w:color="auto"/>
            </w:tcBorders>
            <w:vAlign w:val="center"/>
            <w:hideMark/>
          </w:tcPr>
          <w:p w14:paraId="3E39F9F3" w14:textId="77777777" w:rsidR="00BE2E70" w:rsidRPr="00BE2E70" w:rsidRDefault="00BE2E70" w:rsidP="00E058B3">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36C434" w14:textId="77777777" w:rsidR="00BE2E70" w:rsidRPr="00BE2E70" w:rsidRDefault="00BE2E70" w:rsidP="00E058B3">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BE2E70">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11F26E"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E433E" w14:textId="77777777" w:rsidR="00BE2E70" w:rsidRPr="00BE2E70" w:rsidRDefault="00BE2E70"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&gt;ACLR2</w:t>
            </w:r>
          </w:p>
        </w:tc>
      </w:tr>
      <w:tr w:rsidR="00F629EB" w:rsidRPr="00BE2E70" w14:paraId="4B6C7D6B" w14:textId="77777777" w:rsidTr="007F715C">
        <w:trPr>
          <w:trHeight w:val="70"/>
          <w:jc w:val="center"/>
        </w:trPr>
        <w:tc>
          <w:tcPr>
            <w:tcW w:w="8725" w:type="dxa"/>
            <w:gridSpan w:val="10"/>
            <w:tcBorders>
              <w:top w:val="single" w:sz="4" w:space="0" w:color="auto"/>
              <w:left w:val="single" w:sz="4" w:space="0" w:color="auto"/>
              <w:bottom w:val="single" w:sz="4" w:space="0" w:color="auto"/>
              <w:right w:val="single" w:sz="4" w:space="0" w:color="auto"/>
            </w:tcBorders>
            <w:vAlign w:val="center"/>
          </w:tcPr>
          <w:p w14:paraId="799104A7" w14:textId="5020825B" w:rsidR="00F629EB" w:rsidRPr="00BE2E70" w:rsidRDefault="00F629EB" w:rsidP="00F629EB">
            <w:pPr>
              <w:keepNext/>
              <w:keepLines/>
              <w:overflowPunct w:val="0"/>
              <w:autoSpaceDE w:val="0"/>
              <w:autoSpaceDN w:val="0"/>
              <w:adjustRightInd w:val="0"/>
              <w:spacing w:after="0"/>
              <w:textAlignment w:val="baseline"/>
              <w:rPr>
                <w:rFonts w:ascii="Calibri" w:eastAsia="MS Mincho" w:hAnsi="Calibri" w:cs="Calibri"/>
                <w:bCs/>
                <w:sz w:val="18"/>
                <w:szCs w:val="18"/>
                <w:lang w:eastAsia="zh-CN"/>
              </w:rPr>
            </w:pPr>
            <w:r w:rsidRPr="0053144D">
              <w:rPr>
                <w:rFonts w:ascii="Calibri" w:eastAsia="MS Mincho" w:hAnsi="Calibri" w:cs="Calibri"/>
                <w:bCs/>
                <w:sz w:val="18"/>
                <w:szCs w:val="18"/>
                <w:lang w:val="en-US" w:eastAsia="zh-CN"/>
              </w:rPr>
              <w:t xml:space="preserve">NOTE X: applicable to UE </w:t>
            </w:r>
            <w:r>
              <w:rPr>
                <w:rFonts w:ascii="Calibri" w:eastAsia="MS Mincho" w:hAnsi="Calibri" w:cs="Calibri"/>
                <w:bCs/>
                <w:sz w:val="18"/>
                <w:szCs w:val="18"/>
                <w:lang w:val="en-US" w:eastAsia="zh-CN"/>
              </w:rPr>
              <w:t>not supporting n71 symmetrical UL/DL channel bandwidths above 20MHz</w:t>
            </w:r>
          </w:p>
        </w:tc>
      </w:tr>
    </w:tbl>
    <w:p w14:paraId="2E163755" w14:textId="77777777" w:rsidR="00BE2E70" w:rsidRPr="00BE2E70" w:rsidRDefault="00BE2E70" w:rsidP="00272AAB">
      <w:pPr>
        <w:spacing w:after="0"/>
        <w:rPr>
          <w:b/>
          <w:bCs/>
          <w:lang w:val="en-US" w:eastAsia="zh-CN"/>
        </w:rPr>
      </w:pPr>
    </w:p>
    <w:p w14:paraId="75C6C653" w14:textId="2EF26158" w:rsidR="00BE2E70" w:rsidRDefault="008D704D" w:rsidP="00272AAB">
      <w:pPr>
        <w:spacing w:after="0"/>
        <w:rPr>
          <w:lang w:val="en-US" w:eastAsia="zh-CN"/>
        </w:rPr>
      </w:pPr>
      <w:r>
        <w:rPr>
          <w:lang w:val="en-US" w:eastAsia="zh-CN"/>
        </w:rPr>
        <w:lastRenderedPageBreak/>
        <w:t>Assuming</w:t>
      </w:r>
      <w:r w:rsidR="00814421" w:rsidRPr="00814421">
        <w:rPr>
          <w:lang w:val="en-US" w:eastAsia="zh-CN"/>
        </w:rPr>
        <w:t xml:space="preserve"> the pending request </w:t>
      </w:r>
      <w:r>
        <w:rPr>
          <w:lang w:val="en-US" w:eastAsia="zh-CN"/>
        </w:rPr>
        <w:t>that uses</w:t>
      </w:r>
      <w:r w:rsidR="00814421" w:rsidRPr="00814421">
        <w:rPr>
          <w:lang w:val="en-US" w:eastAsia="zh-CN"/>
        </w:rPr>
        <w:t xml:space="preserve"> 35MHz symmetrical UL/DL CBW for n71, the MSD test point </w:t>
      </w:r>
      <w:r>
        <w:rPr>
          <w:lang w:val="en-US" w:eastAsia="zh-CN"/>
        </w:rPr>
        <w:t xml:space="preserve">must </w:t>
      </w:r>
      <w:r w:rsidR="00814421" w:rsidRPr="00814421">
        <w:rPr>
          <w:lang w:val="en-US" w:eastAsia="zh-CN"/>
        </w:rPr>
        <w:t>be further re-evaluated compared to input in [2]</w:t>
      </w:r>
      <w:r w:rsidR="00814421">
        <w:rPr>
          <w:lang w:val="en-US" w:eastAsia="zh-CN"/>
        </w:rPr>
        <w:t xml:space="preserve">. Figure 1 shows the different IMD overlaps for 20, 30 and 35MHz UL CBW. </w:t>
      </w:r>
      <w:r>
        <w:rPr>
          <w:lang w:val="en-US" w:eastAsia="zh-CN"/>
        </w:rPr>
        <w:t>It</w:t>
      </w:r>
      <w:r w:rsidR="00814421">
        <w:rPr>
          <w:lang w:val="en-US" w:eastAsia="zh-CN"/>
        </w:rPr>
        <w:t xml:space="preserve"> is observed that </w:t>
      </w:r>
      <w:r>
        <w:rPr>
          <w:lang w:val="en-US" w:eastAsia="zh-CN"/>
        </w:rPr>
        <w:t>when using</w:t>
      </w:r>
      <w:r w:rsidR="00814421">
        <w:rPr>
          <w:lang w:val="en-US" w:eastAsia="zh-CN"/>
        </w:rPr>
        <w:t xml:space="preserve"> 30MHz CBW the lowest </w:t>
      </w:r>
      <w:r w:rsidR="005C7C5D">
        <w:rPr>
          <w:lang w:val="en-US" w:eastAsia="zh-CN"/>
        </w:rPr>
        <w:t xml:space="preserve">band n85 </w:t>
      </w:r>
      <w:r>
        <w:rPr>
          <w:lang w:val="en-US" w:eastAsia="zh-CN"/>
        </w:rPr>
        <w:t xml:space="preserve">5NHZ </w:t>
      </w:r>
      <w:r w:rsidR="005C7C5D">
        <w:rPr>
          <w:lang w:val="en-US" w:eastAsia="zh-CN"/>
        </w:rPr>
        <w:t xml:space="preserve">CBW was a near miss for IMD3 of the UL RB allocation and its image (ACLR2), </w:t>
      </w:r>
      <w:r>
        <w:rPr>
          <w:lang w:val="en-US" w:eastAsia="zh-CN"/>
        </w:rPr>
        <w:t xml:space="preserve">with 35MHz CBW </w:t>
      </w:r>
      <w:r w:rsidR="005C7C5D">
        <w:rPr>
          <w:lang w:val="en-US" w:eastAsia="zh-CN"/>
        </w:rPr>
        <w:t>it is now victim of IMD3 (ACLR1)</w:t>
      </w:r>
      <w:r>
        <w:rPr>
          <w:lang w:val="en-US" w:eastAsia="zh-CN"/>
        </w:rPr>
        <w:t>,</w:t>
      </w:r>
      <w:r w:rsidR="005C7C5D">
        <w:rPr>
          <w:lang w:val="en-US" w:eastAsia="zh-CN"/>
        </w:rPr>
        <w:t xml:space="preserve"> which will result in higher MSD. In similar</w:t>
      </w:r>
      <w:r w:rsidR="003F56DF">
        <w:rPr>
          <w:lang w:val="en-US" w:eastAsia="zh-CN"/>
        </w:rPr>
        <w:t xml:space="preserve"> LBLB</w:t>
      </w:r>
      <w:r w:rsidR="005C7C5D">
        <w:rPr>
          <w:lang w:val="en-US" w:eastAsia="zh-CN"/>
        </w:rPr>
        <w:t xml:space="preserve"> cases, MSD up to 25dB </w:t>
      </w:r>
      <w:r>
        <w:rPr>
          <w:lang w:val="en-US" w:eastAsia="zh-CN"/>
        </w:rPr>
        <w:t>has</w:t>
      </w:r>
      <w:r w:rsidR="005C7C5D">
        <w:rPr>
          <w:lang w:val="en-US" w:eastAsia="zh-CN"/>
        </w:rPr>
        <w:t xml:space="preserve"> been specified.</w:t>
      </w:r>
    </w:p>
    <w:p w14:paraId="1963B95B" w14:textId="21CA8D56" w:rsidR="005C7C5D" w:rsidRDefault="005C7C5D" w:rsidP="00272AAB">
      <w:pPr>
        <w:spacing w:after="0"/>
        <w:rPr>
          <w:lang w:val="en-US" w:eastAsia="zh-CN"/>
        </w:rPr>
      </w:pPr>
    </w:p>
    <w:p w14:paraId="4A95DBDF" w14:textId="77777777" w:rsidR="005C7C5D" w:rsidRDefault="005C7C5D" w:rsidP="005C7C5D">
      <w:pPr>
        <w:keepNext/>
        <w:spacing w:after="0"/>
        <w:jc w:val="center"/>
      </w:pPr>
      <w:r w:rsidRPr="005C7C5D">
        <w:rPr>
          <w:noProof/>
          <w:lang w:val="en-US" w:eastAsia="zh-CN"/>
        </w:rPr>
        <w:drawing>
          <wp:inline distT="0" distB="0" distL="0" distR="0" wp14:anchorId="3B619619" wp14:editId="798DF688">
            <wp:extent cx="5124450" cy="10535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68770" cy="1062691"/>
                    </a:xfrm>
                    <a:prstGeom prst="rect">
                      <a:avLst/>
                    </a:prstGeom>
                  </pic:spPr>
                </pic:pic>
              </a:graphicData>
            </a:graphic>
          </wp:inline>
        </w:drawing>
      </w:r>
    </w:p>
    <w:p w14:paraId="729CD556" w14:textId="5117AFF3" w:rsidR="005C7C5D" w:rsidRDefault="005C7C5D" w:rsidP="005C7C5D">
      <w:pPr>
        <w:pStyle w:val="Caption"/>
        <w:jc w:val="center"/>
        <w:rPr>
          <w:lang w:val="en-US" w:eastAsia="zh-CN"/>
        </w:rPr>
      </w:pPr>
      <w:r>
        <w:t xml:space="preserve">Figure </w:t>
      </w:r>
      <w:r>
        <w:fldChar w:fldCharType="begin"/>
      </w:r>
      <w:r>
        <w:instrText xml:space="preserve"> SEQ Figure \* ARABIC </w:instrText>
      </w:r>
      <w:r>
        <w:fldChar w:fldCharType="separate"/>
      </w:r>
      <w:r>
        <w:rPr>
          <w:noProof/>
        </w:rPr>
        <w:t>1</w:t>
      </w:r>
      <w:r>
        <w:fldChar w:fldCharType="end"/>
      </w:r>
      <w:r>
        <w:t>: IMD landscape for RB allocation and its image for 20, 30 and 35MHZ UL CBW</w:t>
      </w:r>
    </w:p>
    <w:p w14:paraId="6A8370AD" w14:textId="4F8699C1" w:rsidR="00814421" w:rsidRDefault="00814421" w:rsidP="00272AAB">
      <w:pPr>
        <w:spacing w:after="0"/>
        <w:rPr>
          <w:b/>
          <w:bCs/>
          <w:lang w:val="en-US" w:eastAsia="zh-CN"/>
        </w:rPr>
      </w:pPr>
    </w:p>
    <w:p w14:paraId="6B0AEFB4" w14:textId="49C98E78" w:rsidR="00930432" w:rsidRDefault="00171FFE" w:rsidP="00272AAB">
      <w:pPr>
        <w:spacing w:after="0"/>
        <w:rPr>
          <w:b/>
          <w:bCs/>
          <w:lang w:val="en-US" w:eastAsia="zh-CN"/>
        </w:rPr>
      </w:pPr>
      <w:r w:rsidRPr="00930432">
        <w:rPr>
          <w:b/>
          <w:bCs/>
          <w:lang w:val="en-US" w:eastAsia="zh-CN"/>
        </w:rPr>
        <w:t xml:space="preserve">Proposal on </w:t>
      </w:r>
      <w:r w:rsidR="00BE2E70">
        <w:rPr>
          <w:b/>
          <w:bCs/>
          <w:lang w:val="en-US" w:eastAsia="zh-CN"/>
        </w:rPr>
        <w:t>additional largest band n71 UL CBW MSD test point</w:t>
      </w:r>
      <w:r w:rsidR="00967936">
        <w:rPr>
          <w:b/>
          <w:bCs/>
          <w:lang w:val="en-US" w:eastAsia="zh-CN"/>
        </w:rPr>
        <w:t xml:space="preserve"> in Table 2</w:t>
      </w:r>
      <w:r w:rsidR="008D704D">
        <w:rPr>
          <w:b/>
          <w:bCs/>
          <w:lang w:val="en-US" w:eastAsia="zh-CN"/>
        </w:rPr>
        <w:t xml:space="preserve"> and Table 3</w:t>
      </w:r>
      <w:r w:rsidR="00967936">
        <w:rPr>
          <w:b/>
          <w:bCs/>
          <w:lang w:val="en-US" w:eastAsia="zh-CN"/>
        </w:rPr>
        <w:t xml:space="preserve"> alternatives</w:t>
      </w:r>
      <w:r w:rsidRPr="00930432">
        <w:rPr>
          <w:b/>
          <w:bCs/>
          <w:lang w:val="en-US" w:eastAsia="zh-CN"/>
        </w:rPr>
        <w:t>:</w:t>
      </w:r>
      <w:r w:rsidR="00272AAB">
        <w:rPr>
          <w:b/>
          <w:bCs/>
          <w:lang w:val="en-US" w:eastAsia="zh-CN"/>
        </w:rPr>
        <w:t xml:space="preserve"> </w:t>
      </w:r>
    </w:p>
    <w:p w14:paraId="469C47C4" w14:textId="18C5E405" w:rsidR="00F629EB" w:rsidRDefault="008D704D" w:rsidP="00F629EB">
      <w:pPr>
        <w:pStyle w:val="ListParagraph"/>
        <w:numPr>
          <w:ilvl w:val="0"/>
          <w:numId w:val="20"/>
        </w:numPr>
        <w:tabs>
          <w:tab w:val="left" w:pos="360"/>
        </w:tabs>
        <w:spacing w:after="0"/>
        <w:ind w:hanging="720"/>
        <w:rPr>
          <w:b/>
          <w:bCs/>
          <w:lang w:val="en-US" w:eastAsia="zh-CN"/>
        </w:rPr>
      </w:pPr>
      <w:r>
        <w:rPr>
          <w:b/>
          <w:bCs/>
          <w:lang w:val="en-US" w:eastAsia="zh-CN"/>
        </w:rPr>
        <w:t xml:space="preserve">This </w:t>
      </w:r>
      <w:r w:rsidR="00F629EB">
        <w:rPr>
          <w:b/>
          <w:bCs/>
          <w:lang w:val="en-US" w:eastAsia="zh-CN"/>
        </w:rPr>
        <w:t>applies to UEs supporting any of the R18 newly introduced symmetric UL/DL CBW &gt;20MHz</w:t>
      </w:r>
    </w:p>
    <w:p w14:paraId="54360497" w14:textId="7C344CF6" w:rsidR="007F2A4B" w:rsidRDefault="0053144D" w:rsidP="0053144D">
      <w:pPr>
        <w:pStyle w:val="ListParagraph"/>
        <w:numPr>
          <w:ilvl w:val="0"/>
          <w:numId w:val="19"/>
        </w:numPr>
        <w:spacing w:after="0"/>
        <w:ind w:left="360"/>
        <w:rPr>
          <w:b/>
          <w:bCs/>
          <w:lang w:val="en-US" w:eastAsia="zh-CN"/>
        </w:rPr>
      </w:pPr>
      <w:r>
        <w:rPr>
          <w:b/>
          <w:bCs/>
          <w:lang w:val="en-US" w:eastAsia="zh-CN"/>
        </w:rPr>
        <w:t xml:space="preserve">Assuming that </w:t>
      </w:r>
      <w:r w:rsidR="008D704D">
        <w:rPr>
          <w:b/>
          <w:bCs/>
          <w:lang w:val="en-US" w:eastAsia="zh-CN"/>
        </w:rPr>
        <w:t xml:space="preserve">a </w:t>
      </w:r>
      <w:r>
        <w:rPr>
          <w:b/>
          <w:bCs/>
          <w:lang w:val="en-US" w:eastAsia="zh-CN"/>
        </w:rPr>
        <w:t>35MHz symmetrical UL/DL for n71 is approved in RAN#100</w:t>
      </w:r>
      <w:r w:rsidR="008D704D">
        <w:rPr>
          <w:b/>
          <w:bCs/>
          <w:lang w:val="en-US" w:eastAsia="zh-CN"/>
        </w:rPr>
        <w:t>,</w:t>
      </w:r>
      <w:r>
        <w:rPr>
          <w:b/>
          <w:bCs/>
          <w:lang w:val="en-US" w:eastAsia="zh-CN"/>
        </w:rPr>
        <w:t xml:space="preserve"> the following test point in Table 2 is evaluated for</w:t>
      </w:r>
      <w:r w:rsidR="008D704D">
        <w:rPr>
          <w:b/>
          <w:bCs/>
          <w:lang w:val="en-US" w:eastAsia="zh-CN"/>
        </w:rPr>
        <w:t xml:space="preserve"> the</w:t>
      </w:r>
      <w:r>
        <w:rPr>
          <w:b/>
          <w:bCs/>
          <w:lang w:val="en-US" w:eastAsia="zh-CN"/>
        </w:rPr>
        <w:t xml:space="preserve"> RAN4#108 meeting</w:t>
      </w:r>
      <w:r w:rsidR="008D704D">
        <w:rPr>
          <w:b/>
          <w:bCs/>
          <w:lang w:val="en-US" w:eastAsia="zh-CN"/>
        </w:rPr>
        <w:t>.</w:t>
      </w:r>
    </w:p>
    <w:p w14:paraId="3EAE1641" w14:textId="6660D2B9" w:rsidR="00BE2E70" w:rsidRDefault="00BE2E70" w:rsidP="0053144D">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MSD test point for R18 optional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61"/>
        <w:gridCol w:w="1548"/>
        <w:gridCol w:w="766"/>
        <w:gridCol w:w="711"/>
        <w:gridCol w:w="575"/>
        <w:gridCol w:w="1143"/>
      </w:tblGrid>
      <w:tr w:rsidR="005C7C5D" w:rsidRPr="009A6816" w14:paraId="07A29888" w14:textId="77777777" w:rsidTr="0053144D">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8B1F0B"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32D4BE"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85E81"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E60C5"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31031A3E"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5F128A99"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655C0AC3"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5CC5C"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DA004"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0094F1"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645EB312"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2008AB5B"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5C7C5D" w:rsidRPr="009A6816" w14:paraId="38C88251" w14:textId="77777777" w:rsidTr="0053144D">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23E0D" w14:textId="77777777" w:rsidR="00BE2E70" w:rsidRPr="005C7C5D" w:rsidRDefault="00BE2E70" w:rsidP="00E058B3">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32561" w14:textId="77777777" w:rsidR="00BE2E70" w:rsidRPr="005C7C5D" w:rsidRDefault="00BE2E70" w:rsidP="00E058B3">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DDDF8"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943DE"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7BBD6E24"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D375AC2"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3FA18BBC"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A7B2C"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41295"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9E8E5" w14:textId="77777777" w:rsidR="00BE2E70" w:rsidRPr="005C7C5D" w:rsidRDefault="00BE2E70" w:rsidP="00E058B3">
            <w:pPr>
              <w:spacing w:after="0"/>
              <w:rPr>
                <w:rFonts w:ascii="Calibri" w:eastAsia="MS Mincho" w:hAnsi="Calibri" w:cs="Calibri"/>
                <w:b/>
                <w:sz w:val="18"/>
                <w:szCs w:val="18"/>
                <w:lang w:eastAsia="zh-CN"/>
              </w:rPr>
            </w:pPr>
          </w:p>
        </w:tc>
      </w:tr>
      <w:tr w:rsidR="005C7C5D" w:rsidRPr="009A6816" w14:paraId="5FD94DE4" w14:textId="77777777" w:rsidTr="0053144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6A536E"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F5610"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57903" w14:textId="4A5EB455"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68</w:t>
            </w:r>
            <w:r w:rsidR="00F629EB" w:rsidRPr="005C7C5D">
              <w:rPr>
                <w:rFonts w:ascii="Calibri" w:eastAsia="MS Mincho" w:hAnsi="Calibri" w:cs="Calibri"/>
                <w:bCs/>
                <w:sz w:val="18"/>
                <w:szCs w:val="18"/>
                <w:lang w:eastAsia="zh-CN"/>
              </w:rPr>
              <w:t>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E0095B" w14:textId="24E6B28E"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3</w:t>
            </w:r>
            <w:r w:rsidR="00F629EB" w:rsidRPr="005C7C5D">
              <w:rPr>
                <w:rFonts w:ascii="Calibri" w:eastAsia="MS Mincho" w:hAnsi="Calibri" w:cs="Calibri"/>
                <w:bCs/>
                <w:sz w:val="18"/>
                <w:szCs w:val="18"/>
                <w:lang w:eastAsia="zh-CN"/>
              </w:rPr>
              <w:t>5</w:t>
            </w:r>
          </w:p>
        </w:tc>
        <w:tc>
          <w:tcPr>
            <w:tcW w:w="961" w:type="dxa"/>
            <w:tcBorders>
              <w:top w:val="single" w:sz="4" w:space="0" w:color="auto"/>
              <w:left w:val="single" w:sz="4" w:space="0" w:color="auto"/>
              <w:bottom w:val="single" w:sz="4" w:space="0" w:color="auto"/>
              <w:right w:val="single" w:sz="4" w:space="0" w:color="auto"/>
            </w:tcBorders>
            <w:vAlign w:val="center"/>
            <w:hideMark/>
          </w:tcPr>
          <w:p w14:paraId="16D3DAC7"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587CBB5D" w14:textId="7D8BD2BE"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Rbstart</w:t>
            </w:r>
            <w:proofErr w:type="spellEnd"/>
            <w:r w:rsidRPr="005C7C5D">
              <w:rPr>
                <w:rFonts w:ascii="Calibri" w:eastAsia="MS Mincho" w:hAnsi="Calibri" w:cs="Calibri"/>
                <w:bCs/>
                <w:sz w:val="18"/>
                <w:szCs w:val="18"/>
                <w:lang w:eastAsia="zh-CN"/>
              </w:rPr>
              <w:t>=1</w:t>
            </w:r>
            <w:r w:rsidR="00A35DB5" w:rsidRPr="005C7C5D">
              <w:rPr>
                <w:rFonts w:ascii="Calibri" w:eastAsia="MS Mincho" w:hAnsi="Calibri" w:cs="Calibri"/>
                <w:bCs/>
                <w:sz w:val="18"/>
                <w:szCs w:val="18"/>
                <w:lang w:eastAsia="zh-CN"/>
              </w:rPr>
              <w:t>68</w:t>
            </w:r>
            <w:r w:rsidRPr="005C7C5D">
              <w:rPr>
                <w:rFonts w:ascii="Calibri" w:eastAsia="MS Mincho" w:hAnsi="Calibri" w:cs="Calibri"/>
                <w:bCs/>
                <w:sz w:val="18"/>
                <w:szCs w:val="18"/>
                <w:lang w:eastAsia="zh-CN"/>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442CCC08" w14:textId="77777777" w:rsidR="00BE2E70" w:rsidRPr="005C7C5D" w:rsidRDefault="00BE2E70" w:rsidP="00E058B3">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9C224E" w14:textId="77777777" w:rsidR="00BE2E70" w:rsidRPr="005C7C5D" w:rsidRDefault="00BE2E70" w:rsidP="00E058B3">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DCC42E" w14:textId="77777777"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TBD</w:t>
            </w:r>
            <w:r w:rsidRPr="005C7C5D">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EFB3E" w14:textId="06ECB2F3" w:rsidR="00BE2E70" w:rsidRPr="005C7C5D" w:rsidRDefault="00BE2E70"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ACLR</w:t>
            </w:r>
            <w:r w:rsidR="005C7C5D" w:rsidRPr="005C7C5D">
              <w:rPr>
                <w:rFonts w:ascii="Calibri" w:eastAsia="MS Mincho" w:hAnsi="Calibri" w:cs="Calibri"/>
                <w:bCs/>
                <w:sz w:val="18"/>
                <w:szCs w:val="18"/>
                <w:lang w:eastAsia="zh-CN"/>
              </w:rPr>
              <w:t>1</w:t>
            </w:r>
          </w:p>
        </w:tc>
      </w:tr>
      <w:tr w:rsidR="00BE2E70" w:rsidRPr="009A6816" w14:paraId="46B1FE9F" w14:textId="77777777" w:rsidTr="00F629EB">
        <w:trPr>
          <w:trHeight w:val="233"/>
          <w:jc w:val="center"/>
        </w:trPr>
        <w:tc>
          <w:tcPr>
            <w:tcW w:w="8729" w:type="dxa"/>
            <w:gridSpan w:val="10"/>
            <w:tcBorders>
              <w:top w:val="single" w:sz="4" w:space="0" w:color="auto"/>
              <w:left w:val="single" w:sz="4" w:space="0" w:color="auto"/>
              <w:bottom w:val="single" w:sz="4" w:space="0" w:color="auto"/>
              <w:right w:val="single" w:sz="4" w:space="0" w:color="auto"/>
            </w:tcBorders>
            <w:vAlign w:val="center"/>
            <w:hideMark/>
          </w:tcPr>
          <w:p w14:paraId="627BE94C" w14:textId="4BEE8B71" w:rsidR="00BE2E70" w:rsidRPr="005C7C5D" w:rsidRDefault="00BE2E70" w:rsidP="00E058B3">
            <w:pPr>
              <w:keepNext/>
              <w:keepLines/>
              <w:overflowPunct w:val="0"/>
              <w:autoSpaceDE w:val="0"/>
              <w:autoSpaceDN w:val="0"/>
              <w:adjustRightInd w:val="0"/>
              <w:spacing w:after="0"/>
              <w:textAlignment w:val="baseline"/>
              <w:rPr>
                <w:rFonts w:ascii="Calibri" w:eastAsia="MS Mincho" w:hAnsi="Calibri" w:cs="Calibri"/>
                <w:bCs/>
                <w:sz w:val="18"/>
                <w:szCs w:val="18"/>
                <w:lang w:val="en-US" w:eastAsia="zh-CN"/>
              </w:rPr>
            </w:pPr>
            <w:r w:rsidRPr="005C7C5D">
              <w:rPr>
                <w:rFonts w:ascii="Calibri" w:eastAsia="MS Mincho" w:hAnsi="Calibri" w:cs="Calibri"/>
                <w:bCs/>
                <w:sz w:val="18"/>
                <w:szCs w:val="18"/>
                <w:lang w:val="en-US" w:eastAsia="zh-CN"/>
              </w:rPr>
              <w:t xml:space="preserve">NOTE X: </w:t>
            </w:r>
            <w:r w:rsidR="00F629EB" w:rsidRPr="005C7C5D">
              <w:rPr>
                <w:rFonts w:ascii="Calibri" w:eastAsia="MS Mincho" w:hAnsi="Calibri" w:cs="Calibri"/>
                <w:bCs/>
                <w:sz w:val="18"/>
                <w:szCs w:val="18"/>
                <w:lang w:val="en-US" w:eastAsia="zh-CN"/>
              </w:rPr>
              <w:t>applicable to UE supporting n71 symmetrical UL/DL channel bandwidths above 20MHz</w:t>
            </w:r>
          </w:p>
        </w:tc>
      </w:tr>
    </w:tbl>
    <w:p w14:paraId="19A511FD" w14:textId="30FE44D6" w:rsidR="0053144D" w:rsidRDefault="00814421" w:rsidP="0053144D">
      <w:pPr>
        <w:pStyle w:val="ListParagraph"/>
        <w:numPr>
          <w:ilvl w:val="0"/>
          <w:numId w:val="19"/>
        </w:numPr>
        <w:spacing w:after="0"/>
        <w:ind w:left="360"/>
        <w:rPr>
          <w:b/>
          <w:bCs/>
          <w:lang w:val="en-US" w:eastAsia="zh-CN"/>
        </w:rPr>
      </w:pPr>
      <w:r>
        <w:rPr>
          <w:b/>
          <w:bCs/>
          <w:lang w:val="en-US" w:eastAsia="zh-CN"/>
        </w:rPr>
        <w:t>If</w:t>
      </w:r>
      <w:r w:rsidR="0053144D">
        <w:rPr>
          <w:b/>
          <w:bCs/>
          <w:lang w:val="en-US" w:eastAsia="zh-CN"/>
        </w:rPr>
        <w:t xml:space="preserve"> 35MHz symmetrical UL/DL for n71 is not approved in RAN#100</w:t>
      </w:r>
      <w:r w:rsidR="008D704D">
        <w:rPr>
          <w:b/>
          <w:bCs/>
          <w:lang w:val="en-US" w:eastAsia="zh-CN"/>
        </w:rPr>
        <w:t>, then</w:t>
      </w:r>
      <w:r w:rsidR="0053144D">
        <w:rPr>
          <w:b/>
          <w:bCs/>
          <w:lang w:val="en-US" w:eastAsia="zh-CN"/>
        </w:rPr>
        <w:t xml:space="preserve"> the following test point in Table </w:t>
      </w:r>
      <w:r w:rsidR="008D704D">
        <w:rPr>
          <w:b/>
          <w:bCs/>
          <w:lang w:val="en-US" w:eastAsia="zh-CN"/>
        </w:rPr>
        <w:t>3</w:t>
      </w:r>
      <w:r w:rsidR="0053144D">
        <w:rPr>
          <w:b/>
          <w:bCs/>
          <w:lang w:val="en-US" w:eastAsia="zh-CN"/>
        </w:rPr>
        <w:t xml:space="preserve"> is evaluated for </w:t>
      </w:r>
      <w:r w:rsidR="008D704D">
        <w:rPr>
          <w:b/>
          <w:bCs/>
          <w:lang w:val="en-US" w:eastAsia="zh-CN"/>
        </w:rPr>
        <w:t>the</w:t>
      </w:r>
      <w:r w:rsidR="0053144D">
        <w:rPr>
          <w:b/>
          <w:bCs/>
          <w:lang w:val="en-US" w:eastAsia="zh-CN"/>
        </w:rPr>
        <w:t>RAN4#108 meeting</w:t>
      </w:r>
      <w:r w:rsidR="008D704D">
        <w:rPr>
          <w:b/>
          <w:bCs/>
          <w:lang w:val="en-US" w:eastAsia="zh-CN"/>
        </w:rPr>
        <w:t>.</w:t>
      </w:r>
    </w:p>
    <w:p w14:paraId="6CAFD21A" w14:textId="00BCC9DD" w:rsidR="0053144D" w:rsidRDefault="0053144D" w:rsidP="0053144D">
      <w:pPr>
        <w:pStyle w:val="Caption"/>
        <w:keepNext/>
        <w:jc w:val="center"/>
      </w:pPr>
      <w:r>
        <w:t xml:space="preserve">Table </w:t>
      </w:r>
      <w:r w:rsidR="008D704D">
        <w:t>3</w:t>
      </w:r>
      <w:r>
        <w:t>: MSD test point for R18 optional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61"/>
        <w:gridCol w:w="1548"/>
        <w:gridCol w:w="766"/>
        <w:gridCol w:w="711"/>
        <w:gridCol w:w="575"/>
        <w:gridCol w:w="1143"/>
      </w:tblGrid>
      <w:tr w:rsidR="005C7C5D" w:rsidRPr="009A6816" w14:paraId="6CC81E1F" w14:textId="77777777" w:rsidTr="0053144D">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1C1C51"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7266B"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9AC4B"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36F6B"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6B764239"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32D76358"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0C0AEA55"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C7DAC"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DEB34"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4FAD1"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0786DE00"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5BFF50B5"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5C7C5D" w:rsidRPr="009A6816" w14:paraId="1F9FD104" w14:textId="77777777" w:rsidTr="0053144D">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87A74" w14:textId="77777777" w:rsidR="0053144D" w:rsidRPr="005C7C5D" w:rsidRDefault="0053144D" w:rsidP="00E058B3">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A343" w14:textId="77777777" w:rsidR="0053144D" w:rsidRPr="005C7C5D" w:rsidRDefault="0053144D" w:rsidP="00E058B3">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A0320"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6CEE6"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145C1317"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B55226A"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C15F3CD"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7019F"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61E3B"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2A5CF" w14:textId="77777777" w:rsidR="0053144D" w:rsidRPr="005C7C5D" w:rsidRDefault="0053144D" w:rsidP="00E058B3">
            <w:pPr>
              <w:spacing w:after="0"/>
              <w:rPr>
                <w:rFonts w:ascii="Calibri" w:eastAsia="MS Mincho" w:hAnsi="Calibri" w:cs="Calibri"/>
                <w:b/>
                <w:sz w:val="18"/>
                <w:szCs w:val="18"/>
                <w:lang w:eastAsia="zh-CN"/>
              </w:rPr>
            </w:pPr>
          </w:p>
        </w:tc>
      </w:tr>
      <w:tr w:rsidR="005C7C5D" w:rsidRPr="009A6816" w14:paraId="4B3B43CA" w14:textId="77777777" w:rsidTr="0053144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223F9F"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FA74E"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22E6E"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EC1CAA"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30</w:t>
            </w:r>
          </w:p>
        </w:tc>
        <w:tc>
          <w:tcPr>
            <w:tcW w:w="961" w:type="dxa"/>
            <w:tcBorders>
              <w:top w:val="single" w:sz="4" w:space="0" w:color="auto"/>
              <w:left w:val="single" w:sz="4" w:space="0" w:color="auto"/>
              <w:bottom w:val="single" w:sz="4" w:space="0" w:color="auto"/>
              <w:right w:val="single" w:sz="4" w:space="0" w:color="auto"/>
            </w:tcBorders>
            <w:vAlign w:val="center"/>
            <w:hideMark/>
          </w:tcPr>
          <w:p w14:paraId="1F144C0C"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68B63B3A"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Rbstart</w:t>
            </w:r>
            <w:proofErr w:type="spellEnd"/>
            <w:r w:rsidRPr="005C7C5D">
              <w:rPr>
                <w:rFonts w:ascii="Calibri" w:eastAsia="MS Mincho" w:hAnsi="Calibri" w:cs="Calibri"/>
                <w:bCs/>
                <w:sz w:val="18"/>
                <w:szCs w:val="18"/>
                <w:lang w:eastAsia="zh-CN"/>
              </w:rPr>
              <w:t>=140)</w:t>
            </w:r>
          </w:p>
        </w:tc>
        <w:tc>
          <w:tcPr>
            <w:tcW w:w="766" w:type="dxa"/>
            <w:tcBorders>
              <w:top w:val="single" w:sz="4" w:space="0" w:color="auto"/>
              <w:left w:val="single" w:sz="4" w:space="0" w:color="auto"/>
              <w:bottom w:val="single" w:sz="4" w:space="0" w:color="auto"/>
              <w:right w:val="single" w:sz="4" w:space="0" w:color="auto"/>
            </w:tcBorders>
            <w:vAlign w:val="center"/>
            <w:hideMark/>
          </w:tcPr>
          <w:p w14:paraId="320B1C3A" w14:textId="77777777" w:rsidR="0053144D" w:rsidRPr="005C7C5D" w:rsidRDefault="0053144D" w:rsidP="00E058B3">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46B615" w14:textId="77777777" w:rsidR="0053144D" w:rsidRPr="005C7C5D" w:rsidRDefault="0053144D" w:rsidP="00E058B3">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C43BBE"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TBD</w:t>
            </w:r>
            <w:r w:rsidRPr="005C7C5D">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4A218" w14:textId="77777777" w:rsidR="0053144D" w:rsidRPr="005C7C5D" w:rsidRDefault="0053144D" w:rsidP="00E058B3">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ACLR2</w:t>
            </w:r>
          </w:p>
        </w:tc>
      </w:tr>
      <w:tr w:rsidR="0053144D" w:rsidRPr="009A6816" w14:paraId="326BD6F2" w14:textId="77777777" w:rsidTr="00F629EB">
        <w:trPr>
          <w:trHeight w:val="70"/>
          <w:jc w:val="center"/>
        </w:trPr>
        <w:tc>
          <w:tcPr>
            <w:tcW w:w="8729" w:type="dxa"/>
            <w:gridSpan w:val="10"/>
            <w:tcBorders>
              <w:top w:val="single" w:sz="4" w:space="0" w:color="auto"/>
              <w:left w:val="single" w:sz="4" w:space="0" w:color="auto"/>
              <w:bottom w:val="single" w:sz="4" w:space="0" w:color="auto"/>
              <w:right w:val="single" w:sz="4" w:space="0" w:color="auto"/>
            </w:tcBorders>
            <w:vAlign w:val="center"/>
            <w:hideMark/>
          </w:tcPr>
          <w:p w14:paraId="3BA48AC1" w14:textId="3526EA1E" w:rsidR="0053144D" w:rsidRPr="005C7C5D" w:rsidRDefault="0053144D" w:rsidP="00E058B3">
            <w:pPr>
              <w:keepNext/>
              <w:keepLines/>
              <w:overflowPunct w:val="0"/>
              <w:autoSpaceDE w:val="0"/>
              <w:autoSpaceDN w:val="0"/>
              <w:adjustRightInd w:val="0"/>
              <w:spacing w:after="0"/>
              <w:textAlignment w:val="baseline"/>
              <w:rPr>
                <w:rFonts w:ascii="Calibri" w:eastAsia="MS Mincho" w:hAnsi="Calibri" w:cs="Calibri"/>
                <w:bCs/>
                <w:sz w:val="18"/>
                <w:szCs w:val="18"/>
                <w:lang w:val="en-US" w:eastAsia="zh-CN"/>
              </w:rPr>
            </w:pPr>
            <w:r w:rsidRPr="005C7C5D">
              <w:rPr>
                <w:rFonts w:ascii="Calibri" w:eastAsia="MS Mincho" w:hAnsi="Calibri" w:cs="Calibri"/>
                <w:bCs/>
                <w:sz w:val="18"/>
                <w:szCs w:val="18"/>
                <w:lang w:val="en-US" w:eastAsia="zh-CN"/>
              </w:rPr>
              <w:t xml:space="preserve">NOTE X: </w:t>
            </w:r>
            <w:r w:rsidR="00F629EB" w:rsidRPr="005C7C5D">
              <w:rPr>
                <w:rFonts w:ascii="Calibri" w:eastAsia="MS Mincho" w:hAnsi="Calibri" w:cs="Calibri"/>
                <w:bCs/>
                <w:sz w:val="18"/>
                <w:szCs w:val="18"/>
                <w:lang w:val="en-US" w:eastAsia="zh-CN"/>
              </w:rPr>
              <w:t>applicable to UE supporting n71 symmetrical UL/DL channel bandwidths above 20MHz</w:t>
            </w:r>
          </w:p>
        </w:tc>
      </w:tr>
    </w:tbl>
    <w:p w14:paraId="664DA3A0" w14:textId="74F4F801" w:rsidR="00BE2E70" w:rsidRPr="00814421" w:rsidRDefault="00F629EB" w:rsidP="00BE2E70">
      <w:pPr>
        <w:pStyle w:val="ListParagraph"/>
        <w:numPr>
          <w:ilvl w:val="0"/>
          <w:numId w:val="19"/>
        </w:numPr>
        <w:spacing w:after="0"/>
        <w:ind w:left="360"/>
        <w:rPr>
          <w:b/>
          <w:bCs/>
          <w:lang w:val="en-US" w:eastAsia="zh-CN"/>
        </w:rPr>
      </w:pPr>
      <w:r w:rsidRPr="00F629EB">
        <w:rPr>
          <w:b/>
          <w:bCs/>
          <w:lang w:val="en-US" w:eastAsia="zh-CN"/>
        </w:rPr>
        <w:t>The proper alternative will be captured in a CR after RAN#100 (earliest is RAN4#108</w:t>
      </w:r>
      <w:r w:rsidR="005C7C5D">
        <w:rPr>
          <w:b/>
          <w:bCs/>
          <w:lang w:val="en-US" w:eastAsia="zh-CN"/>
        </w:rPr>
        <w:t xml:space="preserve"> assuming that the MSD value is agreed</w:t>
      </w:r>
      <w:r w:rsidRPr="00F629EB">
        <w:rPr>
          <w:b/>
          <w:bCs/>
          <w:lang w:val="en-US" w:eastAsia="zh-CN"/>
        </w:rPr>
        <w:t>)</w:t>
      </w:r>
      <w:r w:rsidR="00814421">
        <w:rPr>
          <w:b/>
          <w:bCs/>
          <w:lang w:val="en-US" w:eastAsia="zh-CN"/>
        </w:rPr>
        <w:t>.</w:t>
      </w:r>
    </w:p>
    <w:bookmarkEnd w:id="4"/>
    <w:p w14:paraId="7BE54F94" w14:textId="77777777" w:rsidR="00305289" w:rsidRDefault="00305289" w:rsidP="00274AAC">
      <w:pPr>
        <w:pStyle w:val="Heading1"/>
        <w:tabs>
          <w:tab w:val="clear" w:pos="1152"/>
          <w:tab w:val="num" w:pos="450"/>
        </w:tabs>
        <w:ind w:left="450"/>
      </w:pPr>
      <w:r>
        <w:t>Conclusions</w:t>
      </w:r>
    </w:p>
    <w:p w14:paraId="68711531" w14:textId="4362378B" w:rsidR="00510EE8" w:rsidRDefault="00305289" w:rsidP="00C64412">
      <w:pPr>
        <w:spacing w:after="0"/>
        <w:jc w:val="both"/>
      </w:pPr>
      <w:r>
        <w:t>In this contribution</w:t>
      </w:r>
      <w:r w:rsidR="009B7F5E">
        <w:t xml:space="preserve">, we have discussed the </w:t>
      </w:r>
      <w:r w:rsidR="00A91B59">
        <w:t>requirement</w:t>
      </w:r>
      <w:r w:rsidR="004708C1">
        <w:t>s</w:t>
      </w:r>
      <w:r w:rsidR="00A91B59">
        <w:t xml:space="preserve"> </w:t>
      </w:r>
      <w:r w:rsidR="004708C1">
        <w:t>for</w:t>
      </w:r>
      <w:r w:rsidR="00A91B59">
        <w:t xml:space="preserve"> </w:t>
      </w:r>
      <w:r w:rsidR="002D491C">
        <w:t>CA_</w:t>
      </w:r>
      <w:r w:rsidR="00967936">
        <w:t>n71-n85</w:t>
      </w:r>
      <w:r w:rsidR="002D491C">
        <w:t xml:space="preserve"> </w:t>
      </w:r>
      <w:r w:rsidR="00504A15">
        <w:t>based on way forward [1]</w:t>
      </w:r>
      <w:r w:rsidR="00967936">
        <w:t xml:space="preserve"> and different assumptions on the maximum </w:t>
      </w:r>
      <w:proofErr w:type="gramStart"/>
      <w:r w:rsidR="00967936">
        <w:t>UL CBW</w:t>
      </w:r>
      <w:r w:rsidR="00504A15">
        <w:t>, and</w:t>
      </w:r>
      <w:proofErr w:type="gramEnd"/>
      <w:r w:rsidR="00504A15">
        <w:t xml:space="preserve"> make the following proposals</w:t>
      </w:r>
      <w:r w:rsidR="00CA404D">
        <w:t>.</w:t>
      </w:r>
    </w:p>
    <w:p w14:paraId="052A8C7F" w14:textId="4C5C9524" w:rsidR="00967936" w:rsidRDefault="00967936" w:rsidP="00C64412">
      <w:pPr>
        <w:spacing w:after="0"/>
        <w:jc w:val="both"/>
      </w:pPr>
    </w:p>
    <w:p w14:paraId="312C9CD4" w14:textId="77777777" w:rsidR="008D704D" w:rsidRDefault="008D704D" w:rsidP="008D704D">
      <w:pPr>
        <w:spacing w:after="0"/>
        <w:rPr>
          <w:b/>
          <w:bCs/>
          <w:lang w:val="en-US" w:eastAsia="zh-CN"/>
        </w:rPr>
      </w:pPr>
      <w:r>
        <w:rPr>
          <w:b/>
          <w:bCs/>
          <w:lang w:val="en-US" w:eastAsia="zh-CN"/>
        </w:rPr>
        <w:t xml:space="preserve">Proposal on baseline CA_n71-n85 MSD test points in Table 1: </w:t>
      </w:r>
    </w:p>
    <w:p w14:paraId="17894444" w14:textId="77777777" w:rsidR="008D704D" w:rsidRDefault="008D704D" w:rsidP="008D704D">
      <w:pPr>
        <w:pStyle w:val="ListParagraph"/>
        <w:numPr>
          <w:ilvl w:val="0"/>
          <w:numId w:val="20"/>
        </w:numPr>
        <w:spacing w:after="0"/>
        <w:rPr>
          <w:b/>
          <w:bCs/>
          <w:lang w:val="en-US" w:eastAsia="zh-CN"/>
        </w:rPr>
      </w:pPr>
      <w:r>
        <w:rPr>
          <w:b/>
          <w:bCs/>
          <w:lang w:val="en-US" w:eastAsia="zh-CN"/>
        </w:rPr>
        <w:t>This applies to UEs not supporting the R18 newly introduced symmetric UL/DL CBW &gt;20MHz.</w:t>
      </w:r>
    </w:p>
    <w:p w14:paraId="080C909D" w14:textId="77777777" w:rsidR="008D704D" w:rsidRDefault="008D704D" w:rsidP="008D704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MSD test point for R18 mandatory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8D704D" w:rsidRPr="00BE2E70" w14:paraId="2B72C89E" w14:textId="77777777" w:rsidTr="00E8308C">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49B71"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9C3808"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E8006"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F</w:t>
            </w:r>
            <w:r w:rsidRPr="00BE2E70">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215FD"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1DB23A0B"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9697523"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3DBFA1F2"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F</w:t>
            </w:r>
            <w:r w:rsidRPr="00BE2E70">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49FC5"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2471E"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F4228"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Cross-band</w:t>
            </w:r>
          </w:p>
          <w:p w14:paraId="4FA9E6D3"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Interference</w:t>
            </w:r>
          </w:p>
          <w:p w14:paraId="440914E1"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source</w:t>
            </w:r>
          </w:p>
        </w:tc>
      </w:tr>
      <w:tr w:rsidR="008D704D" w:rsidRPr="00BE2E70" w14:paraId="21D0E6DB" w14:textId="77777777" w:rsidTr="00E8308C">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716CF" w14:textId="77777777" w:rsidR="008D704D" w:rsidRPr="00BE2E70" w:rsidRDefault="008D704D" w:rsidP="00E8308C">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2F2FD" w14:textId="77777777" w:rsidR="008D704D" w:rsidRPr="00BE2E70" w:rsidRDefault="008D704D" w:rsidP="00E8308C">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B0D46A"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1ADC4"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3D040814"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EB6B2DE"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L</w:t>
            </w:r>
            <w:r w:rsidRPr="00BE2E70">
              <w:rPr>
                <w:rFonts w:ascii="Calibri" w:eastAsia="MS Mincho"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21F8D30E"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582D8"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99299"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9FAA2" w14:textId="77777777" w:rsidR="008D704D" w:rsidRPr="00BE2E70" w:rsidRDefault="008D704D" w:rsidP="00E8308C">
            <w:pPr>
              <w:spacing w:after="0"/>
              <w:rPr>
                <w:rFonts w:ascii="Calibri" w:eastAsia="MS Mincho" w:hAnsi="Calibri" w:cs="Calibri"/>
                <w:b/>
                <w:sz w:val="18"/>
                <w:szCs w:val="18"/>
                <w:lang w:eastAsia="zh-CN"/>
              </w:rPr>
            </w:pPr>
          </w:p>
        </w:tc>
      </w:tr>
      <w:tr w:rsidR="008D704D" w:rsidRPr="00BE2E70" w14:paraId="381EB3B2" w14:textId="77777777" w:rsidTr="00E8308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351667"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96C20"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5C106"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EABBE6"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543753A6"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6990F320"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 (</w:t>
            </w:r>
            <w:proofErr w:type="spellStart"/>
            <w:r w:rsidRPr="00BE2E70">
              <w:rPr>
                <w:rFonts w:ascii="Calibri" w:eastAsia="MS Mincho" w:hAnsi="Calibri" w:cs="Calibri"/>
                <w:bCs/>
                <w:sz w:val="18"/>
                <w:szCs w:val="18"/>
                <w:lang w:eastAsia="zh-CN"/>
              </w:rPr>
              <w:t>RBstart</w:t>
            </w:r>
            <w:proofErr w:type="spellEnd"/>
            <w:r w:rsidRPr="00BE2E70">
              <w:rPr>
                <w:rFonts w:ascii="Calibri" w:eastAsia="MS Mincho" w:hAnsi="Calibri" w:cs="Calibri"/>
                <w:bCs/>
                <w:sz w:val="18"/>
                <w:szCs w:val="18"/>
                <w:lang w:eastAsia="zh-CN"/>
              </w:rPr>
              <w:t>=86)</w:t>
            </w:r>
          </w:p>
        </w:tc>
        <w:tc>
          <w:tcPr>
            <w:tcW w:w="761" w:type="dxa"/>
            <w:tcBorders>
              <w:top w:val="single" w:sz="4" w:space="0" w:color="auto"/>
              <w:left w:val="single" w:sz="4" w:space="0" w:color="auto"/>
              <w:bottom w:val="single" w:sz="4" w:space="0" w:color="auto"/>
              <w:right w:val="single" w:sz="4" w:space="0" w:color="auto"/>
            </w:tcBorders>
            <w:vAlign w:val="center"/>
            <w:hideMark/>
          </w:tcPr>
          <w:p w14:paraId="78CBFB12" w14:textId="77777777" w:rsidR="008D704D" w:rsidRPr="00BE2E70" w:rsidRDefault="008D704D" w:rsidP="00E8308C">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6BE9AF" w14:textId="77777777" w:rsidR="008D704D" w:rsidRPr="00BE2E70" w:rsidRDefault="008D704D" w:rsidP="00E8308C">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BE2E70">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F0BA0F"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8.2</w:t>
            </w:r>
            <w:r w:rsidRPr="00BE2E70">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EC957"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ACLR2</w:t>
            </w:r>
          </w:p>
        </w:tc>
      </w:tr>
      <w:tr w:rsidR="008D704D" w:rsidRPr="00BE2E70" w14:paraId="028E3DE8" w14:textId="77777777" w:rsidTr="00E8308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E08A23"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013BE"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22E3F"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705.5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D51900"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542D076A"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E82555B"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 (</w:t>
            </w:r>
            <w:proofErr w:type="spellStart"/>
            <w:r w:rsidRPr="00BE2E70">
              <w:rPr>
                <w:rFonts w:ascii="Calibri" w:eastAsia="MS Mincho" w:hAnsi="Calibri" w:cs="Calibri"/>
                <w:bCs/>
                <w:sz w:val="18"/>
                <w:szCs w:val="18"/>
                <w:lang w:eastAsia="zh-CN"/>
              </w:rPr>
              <w:t>Rbstart</w:t>
            </w:r>
            <w:proofErr w:type="spellEnd"/>
            <w:r w:rsidRPr="00BE2E70">
              <w:rPr>
                <w:rFonts w:ascii="Calibri" w:eastAsia="MS Mincho" w:hAnsi="Calibri" w:cs="Calibri"/>
                <w:bCs/>
                <w:sz w:val="18"/>
                <w:szCs w:val="18"/>
                <w:lang w:eastAsia="zh-CN"/>
              </w:rPr>
              <w:t>=59)</w:t>
            </w:r>
          </w:p>
        </w:tc>
        <w:tc>
          <w:tcPr>
            <w:tcW w:w="761" w:type="dxa"/>
            <w:tcBorders>
              <w:top w:val="single" w:sz="4" w:space="0" w:color="auto"/>
              <w:left w:val="single" w:sz="4" w:space="0" w:color="auto"/>
              <w:bottom w:val="single" w:sz="4" w:space="0" w:color="auto"/>
              <w:right w:val="single" w:sz="4" w:space="0" w:color="auto"/>
            </w:tcBorders>
            <w:vAlign w:val="center"/>
            <w:hideMark/>
          </w:tcPr>
          <w:p w14:paraId="49117AD2" w14:textId="77777777" w:rsidR="008D704D" w:rsidRPr="00BE2E70" w:rsidRDefault="008D704D" w:rsidP="00E8308C">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A1A04F" w14:textId="77777777" w:rsidR="008D704D" w:rsidRPr="00BE2E70" w:rsidRDefault="008D704D" w:rsidP="00E8308C">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BE2E70">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FBE41"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2AF5B" w14:textId="77777777" w:rsidR="008D704D" w:rsidRPr="00BE2E70"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&gt;ACLR2</w:t>
            </w:r>
          </w:p>
        </w:tc>
      </w:tr>
      <w:tr w:rsidR="008D704D" w:rsidRPr="00BE2E70" w14:paraId="109AAF34" w14:textId="77777777" w:rsidTr="00E8308C">
        <w:trPr>
          <w:trHeight w:val="70"/>
          <w:jc w:val="center"/>
        </w:trPr>
        <w:tc>
          <w:tcPr>
            <w:tcW w:w="8725" w:type="dxa"/>
            <w:gridSpan w:val="10"/>
            <w:tcBorders>
              <w:top w:val="single" w:sz="4" w:space="0" w:color="auto"/>
              <w:left w:val="single" w:sz="4" w:space="0" w:color="auto"/>
              <w:bottom w:val="single" w:sz="4" w:space="0" w:color="auto"/>
              <w:right w:val="single" w:sz="4" w:space="0" w:color="auto"/>
            </w:tcBorders>
            <w:vAlign w:val="center"/>
          </w:tcPr>
          <w:p w14:paraId="25E9ACE6" w14:textId="77777777" w:rsidR="008D704D" w:rsidRPr="00BE2E70" w:rsidRDefault="008D704D" w:rsidP="00E8308C">
            <w:pPr>
              <w:keepNext/>
              <w:keepLines/>
              <w:overflowPunct w:val="0"/>
              <w:autoSpaceDE w:val="0"/>
              <w:autoSpaceDN w:val="0"/>
              <w:adjustRightInd w:val="0"/>
              <w:spacing w:after="0"/>
              <w:textAlignment w:val="baseline"/>
              <w:rPr>
                <w:rFonts w:ascii="Calibri" w:eastAsia="MS Mincho" w:hAnsi="Calibri" w:cs="Calibri"/>
                <w:bCs/>
                <w:sz w:val="18"/>
                <w:szCs w:val="18"/>
                <w:lang w:eastAsia="zh-CN"/>
              </w:rPr>
            </w:pPr>
            <w:r w:rsidRPr="0053144D">
              <w:rPr>
                <w:rFonts w:ascii="Calibri" w:eastAsia="MS Mincho" w:hAnsi="Calibri" w:cs="Calibri"/>
                <w:bCs/>
                <w:sz w:val="18"/>
                <w:szCs w:val="18"/>
                <w:lang w:val="en-US" w:eastAsia="zh-CN"/>
              </w:rPr>
              <w:t xml:space="preserve">NOTE X: applicable to UE </w:t>
            </w:r>
            <w:r>
              <w:rPr>
                <w:rFonts w:ascii="Calibri" w:eastAsia="MS Mincho" w:hAnsi="Calibri" w:cs="Calibri"/>
                <w:bCs/>
                <w:sz w:val="18"/>
                <w:szCs w:val="18"/>
                <w:lang w:val="en-US" w:eastAsia="zh-CN"/>
              </w:rPr>
              <w:t>not supporting n71 symmetrical UL/DL channel bandwidths above 20MHz</w:t>
            </w:r>
          </w:p>
        </w:tc>
      </w:tr>
    </w:tbl>
    <w:p w14:paraId="5C1666CE" w14:textId="6272D014" w:rsidR="006F288B" w:rsidRDefault="006F288B" w:rsidP="00C64412">
      <w:pPr>
        <w:spacing w:after="0"/>
        <w:jc w:val="both"/>
      </w:pPr>
    </w:p>
    <w:p w14:paraId="35745472" w14:textId="77777777" w:rsidR="008D704D" w:rsidRDefault="008D704D" w:rsidP="008D704D">
      <w:pPr>
        <w:spacing w:after="0"/>
        <w:rPr>
          <w:b/>
          <w:bCs/>
          <w:lang w:val="en-US" w:eastAsia="zh-CN"/>
        </w:rPr>
      </w:pPr>
      <w:r w:rsidRPr="00930432">
        <w:rPr>
          <w:b/>
          <w:bCs/>
          <w:lang w:val="en-US" w:eastAsia="zh-CN"/>
        </w:rPr>
        <w:t xml:space="preserve">Proposal on </w:t>
      </w:r>
      <w:r>
        <w:rPr>
          <w:b/>
          <w:bCs/>
          <w:lang w:val="en-US" w:eastAsia="zh-CN"/>
        </w:rPr>
        <w:t>additional largest band n71 UL CBW MSD test point in Table 2 and Table 3 alternatives</w:t>
      </w:r>
      <w:r w:rsidRPr="00930432">
        <w:rPr>
          <w:b/>
          <w:bCs/>
          <w:lang w:val="en-US" w:eastAsia="zh-CN"/>
        </w:rPr>
        <w:t>:</w:t>
      </w:r>
      <w:r>
        <w:rPr>
          <w:b/>
          <w:bCs/>
          <w:lang w:val="en-US" w:eastAsia="zh-CN"/>
        </w:rPr>
        <w:t xml:space="preserve"> </w:t>
      </w:r>
    </w:p>
    <w:p w14:paraId="4AD87606" w14:textId="77777777" w:rsidR="008D704D" w:rsidRDefault="008D704D" w:rsidP="008D704D">
      <w:pPr>
        <w:pStyle w:val="ListParagraph"/>
        <w:numPr>
          <w:ilvl w:val="0"/>
          <w:numId w:val="20"/>
        </w:numPr>
        <w:tabs>
          <w:tab w:val="left" w:pos="360"/>
        </w:tabs>
        <w:spacing w:after="0"/>
        <w:ind w:hanging="720"/>
        <w:rPr>
          <w:b/>
          <w:bCs/>
          <w:lang w:val="en-US" w:eastAsia="zh-CN"/>
        </w:rPr>
      </w:pPr>
      <w:r>
        <w:rPr>
          <w:b/>
          <w:bCs/>
          <w:lang w:val="en-US" w:eastAsia="zh-CN"/>
        </w:rPr>
        <w:t>This applies to UEs supporting any of the R18 newly introduced symmetric UL/DL CBW &gt;20MHz</w:t>
      </w:r>
    </w:p>
    <w:p w14:paraId="6D34B17F" w14:textId="77777777" w:rsidR="008D704D" w:rsidRDefault="008D704D" w:rsidP="008D704D">
      <w:pPr>
        <w:pStyle w:val="ListParagraph"/>
        <w:numPr>
          <w:ilvl w:val="0"/>
          <w:numId w:val="19"/>
        </w:numPr>
        <w:spacing w:after="0"/>
        <w:ind w:left="360"/>
        <w:rPr>
          <w:b/>
          <w:bCs/>
          <w:lang w:val="en-US" w:eastAsia="zh-CN"/>
        </w:rPr>
      </w:pPr>
      <w:r>
        <w:rPr>
          <w:b/>
          <w:bCs/>
          <w:lang w:val="en-US" w:eastAsia="zh-CN"/>
        </w:rPr>
        <w:t>Assuming that a 35MHz symmetrical UL/DL for n71 is approved in RAN#100, the following test point in Table 2 is evaluated for the RAN4#108 meeting.</w:t>
      </w:r>
    </w:p>
    <w:p w14:paraId="198A55DE" w14:textId="77777777" w:rsidR="008D704D" w:rsidRDefault="008D704D" w:rsidP="008D704D">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MSD test point for R18 optional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61"/>
        <w:gridCol w:w="1548"/>
        <w:gridCol w:w="766"/>
        <w:gridCol w:w="711"/>
        <w:gridCol w:w="575"/>
        <w:gridCol w:w="1143"/>
      </w:tblGrid>
      <w:tr w:rsidR="008D704D" w:rsidRPr="009A6816" w14:paraId="0EC1BA6B" w14:textId="77777777" w:rsidTr="00E8308C">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0CDB85"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4E6E28"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4E3A6"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E3F74"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15D5316A"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ED5750B"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4DF7F00D"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10062"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88B63"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48425B"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5926A4C1"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3A8B5828"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8D704D" w:rsidRPr="009A6816" w14:paraId="4F8F3C6E" w14:textId="77777777" w:rsidTr="00E8308C">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6414" w14:textId="77777777" w:rsidR="008D704D" w:rsidRPr="005C7C5D" w:rsidRDefault="008D704D" w:rsidP="00E8308C">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11880" w14:textId="77777777" w:rsidR="008D704D" w:rsidRPr="005C7C5D" w:rsidRDefault="008D704D" w:rsidP="00E8308C">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B5BA0B"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F2624"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3E570D84"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CAE6403"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393F7F83"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B95D0"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F2281"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B95D1" w14:textId="77777777" w:rsidR="008D704D" w:rsidRPr="005C7C5D" w:rsidRDefault="008D704D" w:rsidP="00E8308C">
            <w:pPr>
              <w:spacing w:after="0"/>
              <w:rPr>
                <w:rFonts w:ascii="Calibri" w:eastAsia="MS Mincho" w:hAnsi="Calibri" w:cs="Calibri"/>
                <w:b/>
                <w:sz w:val="18"/>
                <w:szCs w:val="18"/>
                <w:lang w:eastAsia="zh-CN"/>
              </w:rPr>
            </w:pPr>
          </w:p>
        </w:tc>
      </w:tr>
      <w:tr w:rsidR="008D704D" w:rsidRPr="009A6816" w14:paraId="54323B51" w14:textId="77777777" w:rsidTr="00E8308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0E2911"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lastRenderedPageBreak/>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A5A99"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28F39"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BD7045"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35</w:t>
            </w:r>
          </w:p>
        </w:tc>
        <w:tc>
          <w:tcPr>
            <w:tcW w:w="961" w:type="dxa"/>
            <w:tcBorders>
              <w:top w:val="single" w:sz="4" w:space="0" w:color="auto"/>
              <w:left w:val="single" w:sz="4" w:space="0" w:color="auto"/>
              <w:bottom w:val="single" w:sz="4" w:space="0" w:color="auto"/>
              <w:right w:val="single" w:sz="4" w:space="0" w:color="auto"/>
            </w:tcBorders>
            <w:vAlign w:val="center"/>
            <w:hideMark/>
          </w:tcPr>
          <w:p w14:paraId="0B88FCEF"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215C05AA"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Rbstart</w:t>
            </w:r>
            <w:proofErr w:type="spellEnd"/>
            <w:r w:rsidRPr="005C7C5D">
              <w:rPr>
                <w:rFonts w:ascii="Calibri" w:eastAsia="MS Mincho" w:hAnsi="Calibri" w:cs="Calibri"/>
                <w:bCs/>
                <w:sz w:val="18"/>
                <w:szCs w:val="18"/>
                <w:lang w:eastAsia="zh-CN"/>
              </w:rPr>
              <w:t>=168)</w:t>
            </w:r>
          </w:p>
        </w:tc>
        <w:tc>
          <w:tcPr>
            <w:tcW w:w="766" w:type="dxa"/>
            <w:tcBorders>
              <w:top w:val="single" w:sz="4" w:space="0" w:color="auto"/>
              <w:left w:val="single" w:sz="4" w:space="0" w:color="auto"/>
              <w:bottom w:val="single" w:sz="4" w:space="0" w:color="auto"/>
              <w:right w:val="single" w:sz="4" w:space="0" w:color="auto"/>
            </w:tcBorders>
            <w:vAlign w:val="center"/>
            <w:hideMark/>
          </w:tcPr>
          <w:p w14:paraId="6251FE02" w14:textId="77777777" w:rsidR="008D704D" w:rsidRPr="005C7C5D" w:rsidRDefault="008D704D" w:rsidP="00E8308C">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8A75DA" w14:textId="77777777" w:rsidR="008D704D" w:rsidRPr="005C7C5D" w:rsidRDefault="008D704D" w:rsidP="00E8308C">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83850"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TBD</w:t>
            </w:r>
            <w:r w:rsidRPr="005C7C5D">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52251"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ACLR1</w:t>
            </w:r>
          </w:p>
        </w:tc>
      </w:tr>
      <w:tr w:rsidR="008D704D" w:rsidRPr="009A6816" w14:paraId="5EEBFC0C" w14:textId="77777777" w:rsidTr="00E8308C">
        <w:trPr>
          <w:trHeight w:val="233"/>
          <w:jc w:val="center"/>
        </w:trPr>
        <w:tc>
          <w:tcPr>
            <w:tcW w:w="8729" w:type="dxa"/>
            <w:gridSpan w:val="10"/>
            <w:tcBorders>
              <w:top w:val="single" w:sz="4" w:space="0" w:color="auto"/>
              <w:left w:val="single" w:sz="4" w:space="0" w:color="auto"/>
              <w:bottom w:val="single" w:sz="4" w:space="0" w:color="auto"/>
              <w:right w:val="single" w:sz="4" w:space="0" w:color="auto"/>
            </w:tcBorders>
            <w:vAlign w:val="center"/>
            <w:hideMark/>
          </w:tcPr>
          <w:p w14:paraId="261A6D9E" w14:textId="77777777" w:rsidR="008D704D" w:rsidRPr="005C7C5D" w:rsidRDefault="008D704D" w:rsidP="00E8308C">
            <w:pPr>
              <w:keepNext/>
              <w:keepLines/>
              <w:overflowPunct w:val="0"/>
              <w:autoSpaceDE w:val="0"/>
              <w:autoSpaceDN w:val="0"/>
              <w:adjustRightInd w:val="0"/>
              <w:spacing w:after="0"/>
              <w:textAlignment w:val="baseline"/>
              <w:rPr>
                <w:rFonts w:ascii="Calibri" w:eastAsia="MS Mincho" w:hAnsi="Calibri" w:cs="Calibri"/>
                <w:bCs/>
                <w:sz w:val="18"/>
                <w:szCs w:val="18"/>
                <w:lang w:val="en-US" w:eastAsia="zh-CN"/>
              </w:rPr>
            </w:pPr>
            <w:r w:rsidRPr="005C7C5D">
              <w:rPr>
                <w:rFonts w:ascii="Calibri" w:eastAsia="MS Mincho" w:hAnsi="Calibri" w:cs="Calibri"/>
                <w:bCs/>
                <w:sz w:val="18"/>
                <w:szCs w:val="18"/>
                <w:lang w:val="en-US" w:eastAsia="zh-CN"/>
              </w:rPr>
              <w:t>NOTE X: applicable to UE supporting n71 symmetrical UL/DL channel bandwidths above 20MHz</w:t>
            </w:r>
          </w:p>
        </w:tc>
      </w:tr>
    </w:tbl>
    <w:p w14:paraId="1E31344C" w14:textId="77777777" w:rsidR="008D704D" w:rsidRDefault="008D704D" w:rsidP="008D704D">
      <w:pPr>
        <w:pStyle w:val="ListParagraph"/>
        <w:numPr>
          <w:ilvl w:val="0"/>
          <w:numId w:val="19"/>
        </w:numPr>
        <w:spacing w:after="0"/>
        <w:ind w:left="360"/>
        <w:rPr>
          <w:b/>
          <w:bCs/>
          <w:lang w:val="en-US" w:eastAsia="zh-CN"/>
        </w:rPr>
      </w:pPr>
      <w:r>
        <w:rPr>
          <w:b/>
          <w:bCs/>
          <w:lang w:val="en-US" w:eastAsia="zh-CN"/>
        </w:rPr>
        <w:t>If 35MHz symmetrical UL/DL for n71 is not approved in RAN#100, then the following test point in Table 3 is evaluated for theRAN4#108 meeting.</w:t>
      </w:r>
    </w:p>
    <w:p w14:paraId="60B01C94" w14:textId="77777777" w:rsidR="008D704D" w:rsidRDefault="008D704D" w:rsidP="008D704D">
      <w:pPr>
        <w:pStyle w:val="Caption"/>
        <w:keepNext/>
        <w:jc w:val="center"/>
      </w:pPr>
      <w:r>
        <w:t>Table 3: MSD test point for R18 optional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61"/>
        <w:gridCol w:w="1548"/>
        <w:gridCol w:w="766"/>
        <w:gridCol w:w="711"/>
        <w:gridCol w:w="575"/>
        <w:gridCol w:w="1143"/>
      </w:tblGrid>
      <w:tr w:rsidR="008D704D" w:rsidRPr="009A6816" w14:paraId="694B3E57" w14:textId="77777777" w:rsidTr="00E8308C">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4532DB"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BCD445"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85DAA"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E33AC"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4631437F"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6AF73C45"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29D01ACE"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10E81"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63125"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8840D0"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1E2B6CBE"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02F76E33"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8D704D" w:rsidRPr="009A6816" w14:paraId="608AB96F" w14:textId="77777777" w:rsidTr="00E8308C">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38912" w14:textId="77777777" w:rsidR="008D704D" w:rsidRPr="005C7C5D" w:rsidRDefault="008D704D" w:rsidP="00E8308C">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E2C83" w14:textId="77777777" w:rsidR="008D704D" w:rsidRPr="005C7C5D" w:rsidRDefault="008D704D" w:rsidP="00E8308C">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8E8789"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28CD5"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441176BC"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6D04DC57"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6E85F1D6"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B7EE1"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F3304"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4D98D" w14:textId="77777777" w:rsidR="008D704D" w:rsidRPr="005C7C5D" w:rsidRDefault="008D704D" w:rsidP="00E8308C">
            <w:pPr>
              <w:spacing w:after="0"/>
              <w:rPr>
                <w:rFonts w:ascii="Calibri" w:eastAsia="MS Mincho" w:hAnsi="Calibri" w:cs="Calibri"/>
                <w:b/>
                <w:sz w:val="18"/>
                <w:szCs w:val="18"/>
                <w:lang w:eastAsia="zh-CN"/>
              </w:rPr>
            </w:pPr>
          </w:p>
        </w:tc>
      </w:tr>
      <w:tr w:rsidR="008D704D" w:rsidRPr="009A6816" w14:paraId="11B9A7ED" w14:textId="77777777" w:rsidTr="00E8308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F8AE8A"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CCE76"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92EAE"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A08A54"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30</w:t>
            </w:r>
          </w:p>
        </w:tc>
        <w:tc>
          <w:tcPr>
            <w:tcW w:w="961" w:type="dxa"/>
            <w:tcBorders>
              <w:top w:val="single" w:sz="4" w:space="0" w:color="auto"/>
              <w:left w:val="single" w:sz="4" w:space="0" w:color="auto"/>
              <w:bottom w:val="single" w:sz="4" w:space="0" w:color="auto"/>
              <w:right w:val="single" w:sz="4" w:space="0" w:color="auto"/>
            </w:tcBorders>
            <w:vAlign w:val="center"/>
            <w:hideMark/>
          </w:tcPr>
          <w:p w14:paraId="40E76613"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0843AB2A"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Rbstart</w:t>
            </w:r>
            <w:proofErr w:type="spellEnd"/>
            <w:r w:rsidRPr="005C7C5D">
              <w:rPr>
                <w:rFonts w:ascii="Calibri" w:eastAsia="MS Mincho" w:hAnsi="Calibri" w:cs="Calibri"/>
                <w:bCs/>
                <w:sz w:val="18"/>
                <w:szCs w:val="18"/>
                <w:lang w:eastAsia="zh-CN"/>
              </w:rPr>
              <w:t>=140)</w:t>
            </w:r>
          </w:p>
        </w:tc>
        <w:tc>
          <w:tcPr>
            <w:tcW w:w="766" w:type="dxa"/>
            <w:tcBorders>
              <w:top w:val="single" w:sz="4" w:space="0" w:color="auto"/>
              <w:left w:val="single" w:sz="4" w:space="0" w:color="auto"/>
              <w:bottom w:val="single" w:sz="4" w:space="0" w:color="auto"/>
              <w:right w:val="single" w:sz="4" w:space="0" w:color="auto"/>
            </w:tcBorders>
            <w:vAlign w:val="center"/>
            <w:hideMark/>
          </w:tcPr>
          <w:p w14:paraId="270A2FF1" w14:textId="77777777" w:rsidR="008D704D" w:rsidRPr="005C7C5D" w:rsidRDefault="008D704D" w:rsidP="00E8308C">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DE078B" w14:textId="77777777" w:rsidR="008D704D" w:rsidRPr="005C7C5D" w:rsidRDefault="008D704D" w:rsidP="00E8308C">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D434E9"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TBD</w:t>
            </w:r>
            <w:r w:rsidRPr="005C7C5D">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ED18B" w14:textId="77777777" w:rsidR="008D704D" w:rsidRPr="005C7C5D" w:rsidRDefault="008D704D" w:rsidP="00E8308C">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ACLR2</w:t>
            </w:r>
          </w:p>
        </w:tc>
      </w:tr>
      <w:tr w:rsidR="008D704D" w:rsidRPr="009A6816" w14:paraId="39A05EE6" w14:textId="77777777" w:rsidTr="00E8308C">
        <w:trPr>
          <w:trHeight w:val="70"/>
          <w:jc w:val="center"/>
        </w:trPr>
        <w:tc>
          <w:tcPr>
            <w:tcW w:w="8729" w:type="dxa"/>
            <w:gridSpan w:val="10"/>
            <w:tcBorders>
              <w:top w:val="single" w:sz="4" w:space="0" w:color="auto"/>
              <w:left w:val="single" w:sz="4" w:space="0" w:color="auto"/>
              <w:bottom w:val="single" w:sz="4" w:space="0" w:color="auto"/>
              <w:right w:val="single" w:sz="4" w:space="0" w:color="auto"/>
            </w:tcBorders>
            <w:vAlign w:val="center"/>
            <w:hideMark/>
          </w:tcPr>
          <w:p w14:paraId="1A6BEE44" w14:textId="77777777" w:rsidR="008D704D" w:rsidRPr="005C7C5D" w:rsidRDefault="008D704D" w:rsidP="00E8308C">
            <w:pPr>
              <w:keepNext/>
              <w:keepLines/>
              <w:overflowPunct w:val="0"/>
              <w:autoSpaceDE w:val="0"/>
              <w:autoSpaceDN w:val="0"/>
              <w:adjustRightInd w:val="0"/>
              <w:spacing w:after="0"/>
              <w:textAlignment w:val="baseline"/>
              <w:rPr>
                <w:rFonts w:ascii="Calibri" w:eastAsia="MS Mincho" w:hAnsi="Calibri" w:cs="Calibri"/>
                <w:bCs/>
                <w:sz w:val="18"/>
                <w:szCs w:val="18"/>
                <w:lang w:val="en-US" w:eastAsia="zh-CN"/>
              </w:rPr>
            </w:pPr>
            <w:r w:rsidRPr="005C7C5D">
              <w:rPr>
                <w:rFonts w:ascii="Calibri" w:eastAsia="MS Mincho" w:hAnsi="Calibri" w:cs="Calibri"/>
                <w:bCs/>
                <w:sz w:val="18"/>
                <w:szCs w:val="18"/>
                <w:lang w:val="en-US" w:eastAsia="zh-CN"/>
              </w:rPr>
              <w:t>NOTE X: applicable to UE supporting n71 symmetrical UL/DL channel bandwidths above 20MHz</w:t>
            </w:r>
          </w:p>
        </w:tc>
      </w:tr>
    </w:tbl>
    <w:p w14:paraId="5865803C" w14:textId="77777777" w:rsidR="008D704D" w:rsidRPr="00814421" w:rsidRDefault="008D704D" w:rsidP="008D704D">
      <w:pPr>
        <w:pStyle w:val="ListParagraph"/>
        <w:numPr>
          <w:ilvl w:val="0"/>
          <w:numId w:val="19"/>
        </w:numPr>
        <w:spacing w:after="0"/>
        <w:ind w:left="360"/>
        <w:rPr>
          <w:b/>
          <w:bCs/>
          <w:lang w:val="en-US" w:eastAsia="zh-CN"/>
        </w:rPr>
      </w:pPr>
      <w:r w:rsidRPr="00F629EB">
        <w:rPr>
          <w:b/>
          <w:bCs/>
          <w:lang w:val="en-US" w:eastAsia="zh-CN"/>
        </w:rPr>
        <w:t>The proper alternative will be captured in a CR after RAN#100 (earliest is RAN4#108</w:t>
      </w:r>
      <w:r>
        <w:rPr>
          <w:b/>
          <w:bCs/>
          <w:lang w:val="en-US" w:eastAsia="zh-CN"/>
        </w:rPr>
        <w:t xml:space="preserve"> assuming that the MSD value is agreed</w:t>
      </w:r>
      <w:r w:rsidRPr="00F629EB">
        <w:rPr>
          <w:b/>
          <w:bCs/>
          <w:lang w:val="en-US" w:eastAsia="zh-CN"/>
        </w:rPr>
        <w:t>)</w:t>
      </w:r>
      <w:r>
        <w:rPr>
          <w:b/>
          <w:bCs/>
          <w:lang w:val="en-US" w:eastAsia="zh-CN"/>
        </w:rPr>
        <w:t>.</w:t>
      </w:r>
    </w:p>
    <w:p w14:paraId="03D6921F" w14:textId="77777777" w:rsidR="00F10F97" w:rsidRDefault="007321E3" w:rsidP="00C8525F">
      <w:pPr>
        <w:pStyle w:val="Heading1"/>
        <w:numPr>
          <w:ilvl w:val="0"/>
          <w:numId w:val="0"/>
        </w:numPr>
        <w:jc w:val="both"/>
      </w:pPr>
      <w:r>
        <w:t>R</w:t>
      </w:r>
      <w:r w:rsidR="00F10F97">
        <w:t>eferences</w:t>
      </w:r>
    </w:p>
    <w:p w14:paraId="0EF7E85B" w14:textId="11A1B5C7" w:rsidR="006D6337" w:rsidRDefault="009A6816" w:rsidP="00104354">
      <w:pPr>
        <w:pStyle w:val="Header"/>
        <w:keepLines/>
        <w:numPr>
          <w:ilvl w:val="0"/>
          <w:numId w:val="11"/>
        </w:numPr>
        <w:tabs>
          <w:tab w:val="right" w:pos="10440"/>
          <w:tab w:val="right" w:pos="13323"/>
        </w:tabs>
        <w:rPr>
          <w:rFonts w:ascii="Times New Roman" w:eastAsia="SimSun" w:hAnsi="Times New Roman"/>
          <w:b w:val="0"/>
          <w:noProof w:val="0"/>
          <w:sz w:val="20"/>
        </w:rPr>
      </w:pPr>
      <w:r w:rsidRPr="009A6816">
        <w:rPr>
          <w:rFonts w:ascii="Times New Roman" w:eastAsia="SimSun" w:hAnsi="Times New Roman"/>
          <w:b w:val="0"/>
          <w:noProof w:val="0"/>
          <w:sz w:val="20"/>
        </w:rPr>
        <w:t>R4-2306479</w:t>
      </w:r>
      <w:r>
        <w:rPr>
          <w:rFonts w:ascii="Times New Roman" w:eastAsia="SimSun" w:hAnsi="Times New Roman"/>
          <w:b w:val="0"/>
          <w:noProof w:val="0"/>
          <w:sz w:val="20"/>
        </w:rPr>
        <w:t xml:space="preserve"> </w:t>
      </w:r>
      <w:r w:rsidRPr="009A6816">
        <w:rPr>
          <w:rFonts w:ascii="Times New Roman" w:eastAsia="SimSun" w:hAnsi="Times New Roman"/>
          <w:b w:val="0"/>
          <w:noProof w:val="0"/>
          <w:sz w:val="20"/>
        </w:rPr>
        <w:t>WF on CA_n71-n85 and related band 12 and 71 combinations</w:t>
      </w:r>
      <w:r>
        <w:rPr>
          <w:rFonts w:ascii="Times New Roman" w:eastAsia="SimSun" w:hAnsi="Times New Roman"/>
          <w:b w:val="0"/>
          <w:noProof w:val="0"/>
          <w:sz w:val="20"/>
        </w:rPr>
        <w:t xml:space="preserve">, </w:t>
      </w:r>
      <w:r w:rsidRPr="009A6816">
        <w:rPr>
          <w:rFonts w:ascii="Times New Roman" w:eastAsia="SimSun" w:hAnsi="Times New Roman"/>
          <w:b w:val="0"/>
          <w:noProof w:val="0"/>
          <w:sz w:val="20"/>
        </w:rPr>
        <w:t>T Mobile USA, Apple, Murata, Nokia, Skyworks</w:t>
      </w:r>
      <w:r>
        <w:rPr>
          <w:rFonts w:ascii="Times New Roman" w:eastAsia="SimSun" w:hAnsi="Times New Roman"/>
          <w:b w:val="0"/>
          <w:noProof w:val="0"/>
          <w:sz w:val="20"/>
        </w:rPr>
        <w:t xml:space="preserve">, </w:t>
      </w:r>
      <w:r w:rsidR="007A0936" w:rsidRPr="008A6397">
        <w:rPr>
          <w:rFonts w:ascii="Times New Roman" w:eastAsia="SimSun" w:hAnsi="Times New Roman"/>
          <w:b w:val="0"/>
          <w:noProof w:val="0"/>
          <w:sz w:val="20"/>
        </w:rPr>
        <w:t>RAN4#10</w:t>
      </w:r>
      <w:r w:rsidR="007A0936">
        <w:rPr>
          <w:rFonts w:ascii="Times New Roman" w:eastAsia="SimSun" w:hAnsi="Times New Roman"/>
          <w:b w:val="0"/>
          <w:noProof w:val="0"/>
          <w:sz w:val="20"/>
        </w:rPr>
        <w:t>6</w:t>
      </w:r>
      <w:r w:rsidR="006D6337">
        <w:rPr>
          <w:rFonts w:ascii="Times New Roman" w:eastAsia="SimSun" w:hAnsi="Times New Roman"/>
          <w:b w:val="0"/>
          <w:noProof w:val="0"/>
          <w:sz w:val="20"/>
        </w:rPr>
        <w:t>b-e</w:t>
      </w:r>
    </w:p>
    <w:p w14:paraId="18EE6AE2" w14:textId="0C775C1B" w:rsidR="008B7140" w:rsidRPr="008B7140" w:rsidRDefault="009A6816" w:rsidP="008B7140">
      <w:pPr>
        <w:pStyle w:val="Header"/>
        <w:keepLines/>
        <w:numPr>
          <w:ilvl w:val="0"/>
          <w:numId w:val="11"/>
        </w:numPr>
        <w:tabs>
          <w:tab w:val="right" w:pos="10440"/>
          <w:tab w:val="right" w:pos="13323"/>
        </w:tabs>
        <w:rPr>
          <w:rFonts w:ascii="Times New Roman" w:eastAsia="SimSun" w:hAnsi="Times New Roman"/>
          <w:b w:val="0"/>
          <w:noProof w:val="0"/>
          <w:sz w:val="20"/>
        </w:rPr>
      </w:pPr>
      <w:r w:rsidRPr="009A6816">
        <w:rPr>
          <w:rFonts w:ascii="Times New Roman" w:eastAsia="SimSun" w:hAnsi="Times New Roman"/>
          <w:b w:val="0"/>
          <w:noProof w:val="0"/>
          <w:sz w:val="20"/>
        </w:rPr>
        <w:t>R4-2304580 Changes in MSD TP and architecture for CA_n71-n85 DC_12_n71 and DC_71_n12</w:t>
      </w:r>
      <w:r w:rsidR="008B7140">
        <w:rPr>
          <w:rFonts w:ascii="Times New Roman" w:eastAsia="SimSun" w:hAnsi="Times New Roman"/>
          <w:b w:val="0"/>
          <w:noProof w:val="0"/>
          <w:sz w:val="20"/>
        </w:rPr>
        <w:t xml:space="preserve">, Skyworks Solutions, Inc., </w:t>
      </w:r>
      <w:r w:rsidR="008B7140" w:rsidRPr="008A6397">
        <w:rPr>
          <w:rFonts w:ascii="Times New Roman" w:eastAsia="SimSun" w:hAnsi="Times New Roman"/>
          <w:b w:val="0"/>
          <w:noProof w:val="0"/>
          <w:sz w:val="20"/>
        </w:rPr>
        <w:t>RAN4#10</w:t>
      </w:r>
      <w:r w:rsidR="008B7140">
        <w:rPr>
          <w:rFonts w:ascii="Times New Roman" w:eastAsia="SimSun" w:hAnsi="Times New Roman"/>
          <w:b w:val="0"/>
          <w:noProof w:val="0"/>
          <w:sz w:val="20"/>
        </w:rPr>
        <w:t>6b-e</w:t>
      </w:r>
    </w:p>
    <w:sectPr w:rsidR="008B7140" w:rsidRPr="008B7140"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74FBF" w14:textId="77777777" w:rsidR="00C17DC9" w:rsidRDefault="00C17DC9">
      <w:r>
        <w:separator/>
      </w:r>
    </w:p>
  </w:endnote>
  <w:endnote w:type="continuationSeparator" w:id="0">
    <w:p w14:paraId="5833AF5E" w14:textId="77777777" w:rsidR="00C17DC9" w:rsidRDefault="00C17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9A6816" w:rsidRDefault="009A68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B4282" w14:textId="77777777" w:rsidR="00C17DC9" w:rsidRDefault="00C17DC9">
      <w:r>
        <w:separator/>
      </w:r>
    </w:p>
  </w:footnote>
  <w:footnote w:type="continuationSeparator" w:id="0">
    <w:p w14:paraId="4E989054" w14:textId="77777777" w:rsidR="00C17DC9" w:rsidRDefault="00C17D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5" w15:restartNumberingAfterBreak="0">
    <w:nsid w:val="3A0D4AB8"/>
    <w:multiLevelType w:val="multilevel"/>
    <w:tmpl w:val="3A0D4AB8"/>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9101FA5"/>
    <w:multiLevelType w:val="hybridMultilevel"/>
    <w:tmpl w:val="3F005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A4B7A"/>
    <w:multiLevelType w:val="hybridMultilevel"/>
    <w:tmpl w:val="AABCA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AF139A"/>
    <w:multiLevelType w:val="hybridMultilevel"/>
    <w:tmpl w:val="61FA2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01619E3"/>
    <w:multiLevelType w:val="hybridMultilevel"/>
    <w:tmpl w:val="AC689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7E39FF"/>
    <w:multiLevelType w:val="multilevel"/>
    <w:tmpl w:val="507E39F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14" w15:restartNumberingAfterBreak="0">
    <w:nsid w:val="51AC6EFE"/>
    <w:multiLevelType w:val="hybridMultilevel"/>
    <w:tmpl w:val="8B802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276659"/>
    <w:multiLevelType w:val="hybridMultilevel"/>
    <w:tmpl w:val="835A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32609A"/>
    <w:multiLevelType w:val="multilevel"/>
    <w:tmpl w:val="6A32609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19"/>
  </w:num>
  <w:num w:numId="5">
    <w:abstractNumId w:val="4"/>
  </w:num>
  <w:num w:numId="6">
    <w:abstractNumId w:val="1"/>
  </w:num>
  <w:num w:numId="7">
    <w:abstractNumId w:val="8"/>
  </w:num>
  <w:num w:numId="8">
    <w:abstractNumId w:val="17"/>
  </w:num>
  <w:num w:numId="9">
    <w:abstractNumId w:val="18"/>
  </w:num>
  <w:num w:numId="10">
    <w:abstractNumId w:val="0"/>
  </w:num>
  <w:num w:numId="11">
    <w:abstractNumId w:val="3"/>
  </w:num>
  <w:num w:numId="12">
    <w:abstractNumId w:val="11"/>
  </w:num>
  <w:num w:numId="13">
    <w:abstractNumId w:val="15"/>
  </w:num>
  <w:num w:numId="14">
    <w:abstractNumId w:val="12"/>
  </w:num>
  <w:num w:numId="15">
    <w:abstractNumId w:val="16"/>
  </w:num>
  <w:num w:numId="16">
    <w:abstractNumId w:val="10"/>
  </w:num>
  <w:num w:numId="17">
    <w:abstractNumId w:val="5"/>
  </w:num>
  <w:num w:numId="18">
    <w:abstractNumId w:val="13"/>
  </w:num>
  <w:num w:numId="19">
    <w:abstractNumId w:val="9"/>
  </w:num>
  <w:num w:numId="2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E33"/>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0CB"/>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0BFA"/>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23"/>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1E"/>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87E"/>
    <w:rsid w:val="00102932"/>
    <w:rsid w:val="00102B03"/>
    <w:rsid w:val="00102C0F"/>
    <w:rsid w:val="00102C85"/>
    <w:rsid w:val="00102D94"/>
    <w:rsid w:val="001033CA"/>
    <w:rsid w:val="0010363E"/>
    <w:rsid w:val="00103ECD"/>
    <w:rsid w:val="001040B3"/>
    <w:rsid w:val="00104354"/>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342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7A5"/>
    <w:rsid w:val="00167BA0"/>
    <w:rsid w:val="001704F1"/>
    <w:rsid w:val="001705AC"/>
    <w:rsid w:val="00170684"/>
    <w:rsid w:val="00170710"/>
    <w:rsid w:val="00170A94"/>
    <w:rsid w:val="00170C6E"/>
    <w:rsid w:val="001713BB"/>
    <w:rsid w:val="0017170B"/>
    <w:rsid w:val="00171B70"/>
    <w:rsid w:val="00171D17"/>
    <w:rsid w:val="00171F17"/>
    <w:rsid w:val="00171FFE"/>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11"/>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1D6"/>
    <w:rsid w:val="0019056A"/>
    <w:rsid w:val="001913A3"/>
    <w:rsid w:val="00191B63"/>
    <w:rsid w:val="00191F72"/>
    <w:rsid w:val="00191FEC"/>
    <w:rsid w:val="00192276"/>
    <w:rsid w:val="00192435"/>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32C"/>
    <w:rsid w:val="001B39A7"/>
    <w:rsid w:val="001B3B8D"/>
    <w:rsid w:val="001B3BC3"/>
    <w:rsid w:val="001B4001"/>
    <w:rsid w:val="001B41C9"/>
    <w:rsid w:val="001B46E7"/>
    <w:rsid w:val="001B4F8C"/>
    <w:rsid w:val="001B5022"/>
    <w:rsid w:val="001B50DF"/>
    <w:rsid w:val="001B5B11"/>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5D47"/>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41E"/>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02"/>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14E"/>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4C7"/>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AAB"/>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24"/>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8C8"/>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9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CEB"/>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67F2F"/>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C6B"/>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0E03"/>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6DF"/>
    <w:rsid w:val="003F573C"/>
    <w:rsid w:val="003F5E9C"/>
    <w:rsid w:val="003F6400"/>
    <w:rsid w:val="003F6BAD"/>
    <w:rsid w:val="003F73C1"/>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069"/>
    <w:rsid w:val="00412278"/>
    <w:rsid w:val="00412A80"/>
    <w:rsid w:val="00412C67"/>
    <w:rsid w:val="00413320"/>
    <w:rsid w:val="004137C0"/>
    <w:rsid w:val="004138D2"/>
    <w:rsid w:val="00413981"/>
    <w:rsid w:val="00413CB5"/>
    <w:rsid w:val="00414585"/>
    <w:rsid w:val="00414B81"/>
    <w:rsid w:val="00414DE3"/>
    <w:rsid w:val="00414EF6"/>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04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12A"/>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8C1"/>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CD5"/>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065"/>
    <w:rsid w:val="004C66F1"/>
    <w:rsid w:val="004C724F"/>
    <w:rsid w:val="004C7412"/>
    <w:rsid w:val="004C7730"/>
    <w:rsid w:val="004C7937"/>
    <w:rsid w:val="004C7F29"/>
    <w:rsid w:val="004D02D3"/>
    <w:rsid w:val="004D037C"/>
    <w:rsid w:val="004D0427"/>
    <w:rsid w:val="004D05FC"/>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3C6C"/>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A15"/>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53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CE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44D"/>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8A0"/>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0FC"/>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D21"/>
    <w:rsid w:val="00584EC2"/>
    <w:rsid w:val="00585051"/>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0DCC"/>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A77EE"/>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C5D"/>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3ED"/>
    <w:rsid w:val="005E7836"/>
    <w:rsid w:val="005E7C59"/>
    <w:rsid w:val="005F04DA"/>
    <w:rsid w:val="005F0514"/>
    <w:rsid w:val="005F0559"/>
    <w:rsid w:val="005F14B2"/>
    <w:rsid w:val="005F1E65"/>
    <w:rsid w:val="005F202B"/>
    <w:rsid w:val="005F21D8"/>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6DBF"/>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645"/>
    <w:rsid w:val="00665E95"/>
    <w:rsid w:val="00666169"/>
    <w:rsid w:val="0066656D"/>
    <w:rsid w:val="00666A8C"/>
    <w:rsid w:val="0066739D"/>
    <w:rsid w:val="0066745C"/>
    <w:rsid w:val="00667504"/>
    <w:rsid w:val="00667505"/>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2F55"/>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378"/>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10A"/>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B7EE7"/>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337"/>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88B"/>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B44"/>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6EF"/>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936"/>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7A"/>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2E0"/>
    <w:rsid w:val="007D55A4"/>
    <w:rsid w:val="007D57C7"/>
    <w:rsid w:val="007D57D6"/>
    <w:rsid w:val="007D5A89"/>
    <w:rsid w:val="007D5F82"/>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A4B"/>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05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421"/>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6F73"/>
    <w:rsid w:val="00837381"/>
    <w:rsid w:val="0083765C"/>
    <w:rsid w:val="0083794D"/>
    <w:rsid w:val="00837B00"/>
    <w:rsid w:val="00837D26"/>
    <w:rsid w:val="008401D6"/>
    <w:rsid w:val="00840364"/>
    <w:rsid w:val="0084049B"/>
    <w:rsid w:val="008407FC"/>
    <w:rsid w:val="00840AB2"/>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57DB7"/>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663"/>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48E6"/>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8A0"/>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140"/>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04D"/>
    <w:rsid w:val="008D7410"/>
    <w:rsid w:val="008D78C5"/>
    <w:rsid w:val="008D7EBC"/>
    <w:rsid w:val="008E01E5"/>
    <w:rsid w:val="008E05B3"/>
    <w:rsid w:val="008E07B3"/>
    <w:rsid w:val="008E0B41"/>
    <w:rsid w:val="008E0D7B"/>
    <w:rsid w:val="008E1118"/>
    <w:rsid w:val="008E18F2"/>
    <w:rsid w:val="008E19BD"/>
    <w:rsid w:val="008E2074"/>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3DF"/>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3B7"/>
    <w:rsid w:val="0091764F"/>
    <w:rsid w:val="009177C4"/>
    <w:rsid w:val="00920014"/>
    <w:rsid w:val="009206AC"/>
    <w:rsid w:val="009207B4"/>
    <w:rsid w:val="00920B9B"/>
    <w:rsid w:val="009210F2"/>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432"/>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3D9"/>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479"/>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6D9"/>
    <w:rsid w:val="009669B0"/>
    <w:rsid w:val="009670B8"/>
    <w:rsid w:val="00967294"/>
    <w:rsid w:val="009676B8"/>
    <w:rsid w:val="009678E8"/>
    <w:rsid w:val="00967936"/>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6FA8"/>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816"/>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119"/>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95E"/>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160"/>
    <w:rsid w:val="00A34233"/>
    <w:rsid w:val="00A34AE5"/>
    <w:rsid w:val="00A34BB4"/>
    <w:rsid w:val="00A34BE2"/>
    <w:rsid w:val="00A34DC3"/>
    <w:rsid w:val="00A35D50"/>
    <w:rsid w:val="00A35DB5"/>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B3B"/>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118"/>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59"/>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36"/>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6E"/>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69FF"/>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2E70"/>
    <w:rsid w:val="00BE38EA"/>
    <w:rsid w:val="00BE3A89"/>
    <w:rsid w:val="00BE43C8"/>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0429"/>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DC9"/>
    <w:rsid w:val="00C17EF0"/>
    <w:rsid w:val="00C17F44"/>
    <w:rsid w:val="00C17FDA"/>
    <w:rsid w:val="00C201AD"/>
    <w:rsid w:val="00C204A9"/>
    <w:rsid w:val="00C2080B"/>
    <w:rsid w:val="00C20901"/>
    <w:rsid w:val="00C20E48"/>
    <w:rsid w:val="00C20FFF"/>
    <w:rsid w:val="00C2151F"/>
    <w:rsid w:val="00C217FC"/>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1FD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1FE3"/>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5FB3"/>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66B"/>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0E79"/>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294"/>
    <w:rsid w:val="00D05509"/>
    <w:rsid w:val="00D05611"/>
    <w:rsid w:val="00D05A4D"/>
    <w:rsid w:val="00D05BB1"/>
    <w:rsid w:val="00D05EAC"/>
    <w:rsid w:val="00D06169"/>
    <w:rsid w:val="00D064E2"/>
    <w:rsid w:val="00D068CB"/>
    <w:rsid w:val="00D06DA8"/>
    <w:rsid w:val="00D06F5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8"/>
    <w:rsid w:val="00D174AA"/>
    <w:rsid w:val="00D175BA"/>
    <w:rsid w:val="00D176E9"/>
    <w:rsid w:val="00D17D95"/>
    <w:rsid w:val="00D200DC"/>
    <w:rsid w:val="00D206BA"/>
    <w:rsid w:val="00D209E5"/>
    <w:rsid w:val="00D20AD7"/>
    <w:rsid w:val="00D20F2D"/>
    <w:rsid w:val="00D212EE"/>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0C65"/>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2F"/>
    <w:rsid w:val="00D945E3"/>
    <w:rsid w:val="00D9496A"/>
    <w:rsid w:val="00D94BAE"/>
    <w:rsid w:val="00D94C42"/>
    <w:rsid w:val="00D957D9"/>
    <w:rsid w:val="00D95A78"/>
    <w:rsid w:val="00D95C59"/>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003"/>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6DD2"/>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2"/>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5B"/>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9780B"/>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147"/>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39"/>
    <w:rsid w:val="00EC29CC"/>
    <w:rsid w:val="00EC2FF8"/>
    <w:rsid w:val="00EC363B"/>
    <w:rsid w:val="00EC3F40"/>
    <w:rsid w:val="00EC3FEB"/>
    <w:rsid w:val="00EC444E"/>
    <w:rsid w:val="00EC4766"/>
    <w:rsid w:val="00EC4A41"/>
    <w:rsid w:val="00EC56EB"/>
    <w:rsid w:val="00EC6176"/>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8A0"/>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281E"/>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78D"/>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808"/>
    <w:rsid w:val="00F21A4C"/>
    <w:rsid w:val="00F21E44"/>
    <w:rsid w:val="00F21E53"/>
    <w:rsid w:val="00F23144"/>
    <w:rsid w:val="00F2326F"/>
    <w:rsid w:val="00F236CD"/>
    <w:rsid w:val="00F23729"/>
    <w:rsid w:val="00F23861"/>
    <w:rsid w:val="00F23B8E"/>
    <w:rsid w:val="00F23C2E"/>
    <w:rsid w:val="00F23E7F"/>
    <w:rsid w:val="00F25390"/>
    <w:rsid w:val="00F25796"/>
    <w:rsid w:val="00F2611C"/>
    <w:rsid w:val="00F26224"/>
    <w:rsid w:val="00F26B4E"/>
    <w:rsid w:val="00F26E06"/>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0D3"/>
    <w:rsid w:val="00F4682F"/>
    <w:rsid w:val="00F46AE8"/>
    <w:rsid w:val="00F46DF4"/>
    <w:rsid w:val="00F46E6B"/>
    <w:rsid w:val="00F477C8"/>
    <w:rsid w:val="00F47EA2"/>
    <w:rsid w:val="00F50181"/>
    <w:rsid w:val="00F5020A"/>
    <w:rsid w:val="00F5051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46A"/>
    <w:rsid w:val="00F62579"/>
    <w:rsid w:val="00F62960"/>
    <w:rsid w:val="00F629EB"/>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269"/>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0032497">
      <w:bodyDiv w:val="1"/>
      <w:marLeft w:val="0"/>
      <w:marRight w:val="0"/>
      <w:marTop w:val="0"/>
      <w:marBottom w:val="0"/>
      <w:divBdr>
        <w:top w:val="none" w:sz="0" w:space="0" w:color="auto"/>
        <w:left w:val="none" w:sz="0" w:space="0" w:color="auto"/>
        <w:bottom w:val="none" w:sz="0" w:space="0" w:color="auto"/>
        <w:right w:val="none" w:sz="0" w:space="0" w:color="auto"/>
      </w:divBdr>
    </w:div>
    <w:div w:id="31657470">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1757518">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0382493">
      <w:bodyDiv w:val="1"/>
      <w:marLeft w:val="0"/>
      <w:marRight w:val="0"/>
      <w:marTop w:val="0"/>
      <w:marBottom w:val="0"/>
      <w:divBdr>
        <w:top w:val="none" w:sz="0" w:space="0" w:color="auto"/>
        <w:left w:val="none" w:sz="0" w:space="0" w:color="auto"/>
        <w:bottom w:val="none" w:sz="0" w:space="0" w:color="auto"/>
        <w:right w:val="none" w:sz="0" w:space="0" w:color="auto"/>
      </w:divBdr>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08578338">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57676026">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0897660">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85090789">
      <w:bodyDiv w:val="1"/>
      <w:marLeft w:val="0"/>
      <w:marRight w:val="0"/>
      <w:marTop w:val="0"/>
      <w:marBottom w:val="0"/>
      <w:divBdr>
        <w:top w:val="none" w:sz="0" w:space="0" w:color="auto"/>
        <w:left w:val="none" w:sz="0" w:space="0" w:color="auto"/>
        <w:bottom w:val="none" w:sz="0" w:space="0" w:color="auto"/>
        <w:right w:val="none" w:sz="0" w:space="0" w:color="auto"/>
      </w:divBdr>
    </w:div>
    <w:div w:id="991443230">
      <w:bodyDiv w:val="1"/>
      <w:marLeft w:val="0"/>
      <w:marRight w:val="0"/>
      <w:marTop w:val="0"/>
      <w:marBottom w:val="0"/>
      <w:divBdr>
        <w:top w:val="none" w:sz="0" w:space="0" w:color="auto"/>
        <w:left w:val="none" w:sz="0" w:space="0" w:color="auto"/>
        <w:bottom w:val="none" w:sz="0" w:space="0" w:color="auto"/>
        <w:right w:val="none" w:sz="0" w:space="0" w:color="auto"/>
      </w:divBdr>
    </w:div>
    <w:div w:id="998995314">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7289277">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316580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729529">
      <w:bodyDiv w:val="1"/>
      <w:marLeft w:val="0"/>
      <w:marRight w:val="0"/>
      <w:marTop w:val="0"/>
      <w:marBottom w:val="0"/>
      <w:divBdr>
        <w:top w:val="none" w:sz="0" w:space="0" w:color="auto"/>
        <w:left w:val="none" w:sz="0" w:space="0" w:color="auto"/>
        <w:bottom w:val="none" w:sz="0" w:space="0" w:color="auto"/>
        <w:right w:val="none" w:sz="0" w:space="0" w:color="auto"/>
      </w:divBdr>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631483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3638203">
      <w:bodyDiv w:val="1"/>
      <w:marLeft w:val="0"/>
      <w:marRight w:val="0"/>
      <w:marTop w:val="0"/>
      <w:marBottom w:val="0"/>
      <w:divBdr>
        <w:top w:val="none" w:sz="0" w:space="0" w:color="auto"/>
        <w:left w:val="none" w:sz="0" w:space="0" w:color="auto"/>
        <w:bottom w:val="none" w:sz="0" w:space="0" w:color="auto"/>
        <w:right w:val="none" w:sz="0" w:space="0" w:color="auto"/>
      </w:divBdr>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63005468">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02633601">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5350487">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67735471">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321493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19256065">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50</TotalTime>
  <Pages>3</Pages>
  <Words>1165</Words>
  <Characters>6643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7793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2023-05-15T16:36:00Z</dcterms:created>
  <dcterms:modified xsi:type="dcterms:W3CDTF">2023-05-15T21:11:00Z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